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4DDE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EDD">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ED25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EDD">
              <w:rPr>
                <w:rFonts w:hint="eastAsia"/>
                <w:color w:val="auto"/>
                <w:sz w:val="32"/>
                <w:szCs w:val="32"/>
              </w:rPr>
              <w:t>通院・在宅精神療法の注12に規定する情報通信機器を用いた通院精神療法の施設基準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741165" w:rsidR="006421D2" w:rsidRDefault="006421D2">
            <w:pPr>
              <w:kinsoku w:val="0"/>
              <w:autoSpaceDE w:val="0"/>
              <w:autoSpaceDN w:val="0"/>
              <w:spacing w:line="274" w:lineRule="atLeast"/>
              <w:rPr>
                <w:sz w:val="20"/>
                <w:szCs w:val="20"/>
              </w:rPr>
            </w:pPr>
            <w:r w:rsidRPr="001F5B58">
              <w:rPr>
                <w:sz w:val="20"/>
                <w:szCs w:val="20"/>
              </w:rPr>
              <w:t xml:space="preserve">    </w:t>
            </w:r>
            <w:r w:rsidR="0039750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750E"/>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6ED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51C11E-7939-4099-90F6-40E157D2AB19}"/>
</file>

<file path=customXml/itemProps2.xml><?xml version="1.0" encoding="utf-8"?>
<ds:datastoreItem xmlns:ds="http://schemas.openxmlformats.org/officeDocument/2006/customXml" ds:itemID="{4D892BC7-F8F1-4FB4-9327-651EBFFDFA8E}"/>
</file>

<file path=customXml/itemProps3.xml><?xml version="1.0" encoding="utf-8"?>
<ds:datastoreItem xmlns:ds="http://schemas.openxmlformats.org/officeDocument/2006/customXml" ds:itemID="{A9DC1D08-24E3-49FE-A325-77F22EBFA054}"/>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2024-03-09T03:30:00Z</cp:lastPrinted>
  <dcterms:created xsi:type="dcterms:W3CDTF">2024-03-08T04:28:00Z</dcterms:created>
  <dcterms:modified xsi:type="dcterms:W3CDTF">2024-03-09T03:30:00Z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