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0CF7" w14:textId="77777777" w:rsidR="00A5011E" w:rsidRPr="008221A0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8221A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02AD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56</w:t>
      </w:r>
      <w:r w:rsidR="00551AD4" w:rsidRPr="008221A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902AD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７</w:t>
      </w:r>
    </w:p>
    <w:p w14:paraId="34683D9E" w14:textId="77777777" w:rsidR="00A5011E" w:rsidRPr="008221A0" w:rsidRDefault="00A5011E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1E10A0BB" w14:textId="77777777" w:rsidR="00F30ECD" w:rsidRPr="008221A0" w:rsidRDefault="00902AD3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9D558" wp14:editId="651A6CE7">
                <wp:simplePos x="0" y="0"/>
                <wp:positionH relativeFrom="column">
                  <wp:posOffset>4296410</wp:posOffset>
                </wp:positionH>
                <wp:positionV relativeFrom="paragraph">
                  <wp:posOffset>152401</wp:posOffset>
                </wp:positionV>
                <wp:extent cx="287020" cy="666750"/>
                <wp:effectExtent l="0" t="0" r="1778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666750"/>
                        </a:xfrm>
                        <a:prstGeom prst="rightBrace">
                          <a:avLst>
                            <a:gd name="adj1" fmla="val 292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3025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338.3pt;margin-top:12pt;width:22.6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" adj="2715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D0D540" wp14:editId="0391D158">
                <wp:simplePos x="0" y="0"/>
                <wp:positionH relativeFrom="column">
                  <wp:posOffset>182880</wp:posOffset>
                </wp:positionH>
                <wp:positionV relativeFrom="paragraph">
                  <wp:posOffset>215265</wp:posOffset>
                </wp:positionV>
                <wp:extent cx="4400550" cy="10058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B141E" w14:textId="77777777" w:rsidR="00411905" w:rsidRDefault="00AB1AF2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鏡</w:t>
                            </w:r>
                            <w:r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  <w:t>視</w:t>
                            </w:r>
                            <w:r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下</w:t>
                            </w:r>
                            <w:r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  <w:t>咽頭悪性腫瘍手術（軟口蓋悪性腫瘍手術を含む。）</w:t>
                            </w:r>
                          </w:p>
                          <w:p w14:paraId="516F88A8" w14:textId="77777777" w:rsidR="00AB1AF2" w:rsidRPr="00AB1AF2" w:rsidRDefault="00AB1AF2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鏡視下</w:t>
                            </w:r>
                            <w:r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  <w:t>喉頭悪性腫瘍手術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30C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4pt;margin-top:16.95pt;width:346.5pt;height:79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" stroked="f">
                <v:textbox style="mso-fit-shape-to-text:t">
                  <w:txbxContent>
                    <w:p w:rsidR="00411905" w:rsidRDefault="00AB1AF2" w:rsidP="00F30ECD">
                      <w:pPr>
                        <w:spacing w:line="360" w:lineRule="exact"/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鏡</w:t>
                      </w:r>
                      <w:r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  <w:t>視</w:t>
                      </w:r>
                      <w:r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下</w:t>
                      </w:r>
                      <w:r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  <w:t>咽頭悪性腫瘍手術（軟口蓋悪性腫瘍手術を含む。）</w:t>
                      </w:r>
                    </w:p>
                    <w:p w:rsidR="00AB1AF2" w:rsidRPr="00AB1AF2" w:rsidRDefault="00AB1AF2" w:rsidP="00F30ECD">
                      <w:pPr>
                        <w:spacing w:line="360" w:lineRule="exact"/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鏡視下</w:t>
                      </w:r>
                      <w:r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  <w:t>喉頭悪性腫瘍手術</w:t>
                      </w:r>
                    </w:p>
                  </w:txbxContent>
                </v:textbox>
              </v:shape>
            </w:pict>
          </mc:Fallback>
        </mc:AlternateContent>
      </w:r>
    </w:p>
    <w:p w14:paraId="7EF2E099" w14:textId="77777777" w:rsidR="00CE74DC" w:rsidRPr="00AB1AF2" w:rsidRDefault="00A5011E" w:rsidP="00902AD3">
      <w:pPr>
        <w:adjustRightInd/>
        <w:spacing w:line="378" w:lineRule="exact"/>
        <w:ind w:leftChars="3245" w:left="6944" w:firstLineChars="200" w:firstLine="516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AB1A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の施設基準に係る</w:t>
      </w:r>
    </w:p>
    <w:p w14:paraId="469F5667" w14:textId="77777777" w:rsidR="00A5011E" w:rsidRPr="00AB1AF2" w:rsidRDefault="00A5011E" w:rsidP="00902AD3">
      <w:pPr>
        <w:adjustRightInd/>
        <w:spacing w:line="378" w:lineRule="exact"/>
        <w:ind w:leftChars="3245" w:left="6944" w:firstLineChars="200" w:firstLine="516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AB1A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届出書添付書類</w:t>
      </w:r>
    </w:p>
    <w:p w14:paraId="69C27AF7" w14:textId="77777777" w:rsidR="00F30ECD" w:rsidRPr="008221A0" w:rsidRDefault="00F30ECD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64F455DB" w14:textId="77777777" w:rsidR="00F30ECD" w:rsidRPr="00902AD3" w:rsidRDefault="00902AD3" w:rsidP="00902AD3">
      <w:pPr>
        <w:adjustRightInd/>
        <w:spacing w:line="378" w:lineRule="exact"/>
        <w:ind w:left="1832" w:firstLine="754"/>
        <w:jc w:val="right"/>
        <w:rPr>
          <w:rFonts w:asciiTheme="majorEastAsia" w:eastAsiaTheme="majorEastAsia" w:hAnsiTheme="majorEastAsia" w:cs="Times New Roman"/>
          <w:spacing w:val="6"/>
          <w:sz w:val="21"/>
          <w:szCs w:val="24"/>
        </w:rPr>
      </w:pPr>
      <w:r w:rsidRPr="00902AD3">
        <w:rPr>
          <w:rFonts w:asciiTheme="majorEastAsia" w:eastAsiaTheme="majorEastAsia" w:hAnsiTheme="majorEastAsia" w:cs="Times New Roman" w:hint="eastAsia"/>
          <w:spacing w:val="6"/>
          <w:sz w:val="21"/>
          <w:szCs w:val="24"/>
        </w:rPr>
        <w:t>※該当するものに○を付けること。</w:t>
      </w:r>
    </w:p>
    <w:tbl>
      <w:tblPr>
        <w:tblW w:w="986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"/>
        <w:gridCol w:w="1843"/>
        <w:gridCol w:w="1276"/>
        <w:gridCol w:w="1559"/>
        <w:gridCol w:w="2268"/>
        <w:gridCol w:w="1843"/>
      </w:tblGrid>
      <w:tr w:rsidR="00411905" w:rsidRPr="008221A0" w14:paraId="7120C872" w14:textId="77777777" w:rsidTr="00B03025">
        <w:trPr>
          <w:trHeight w:val="1091"/>
        </w:trPr>
        <w:tc>
          <w:tcPr>
            <w:tcW w:w="9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EA3A1" w14:textId="77777777" w:rsidR="00411905" w:rsidRPr="008221A0" w:rsidRDefault="00411905" w:rsidP="003A76DA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１　届出する</w:t>
            </w:r>
            <w:r w:rsidR="003D7406">
              <w:rPr>
                <w:rFonts w:asciiTheme="majorEastAsia" w:eastAsiaTheme="majorEastAsia" w:hAnsiTheme="majorEastAsia" w:cs="ＭＳ ゴシック" w:hint="eastAsia"/>
              </w:rPr>
              <w:t>項目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について</w:t>
            </w:r>
            <w:r w:rsidR="003D7406">
              <w:rPr>
                <w:rFonts w:asciiTheme="majorEastAsia" w:eastAsiaTheme="majorEastAsia" w:hAnsiTheme="majorEastAsia" w:cs="ＭＳ ゴシック" w:hint="eastAsia"/>
              </w:rPr>
              <w:t>（該当するもの</w:t>
            </w:r>
            <w:r w:rsidR="00C40182" w:rsidRPr="008221A0">
              <w:rPr>
                <w:rFonts w:asciiTheme="majorEastAsia" w:eastAsiaTheme="majorEastAsia" w:hAnsiTheme="majorEastAsia" w:cs="ＭＳ ゴシック" w:hint="eastAsia"/>
              </w:rPr>
              <w:t>に○印をつける）</w:t>
            </w:r>
          </w:p>
          <w:p w14:paraId="57280EA2" w14:textId="77777777" w:rsidR="00C40182" w:rsidRPr="008221A0" w:rsidRDefault="00AB1AF2" w:rsidP="00AB1AF2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ind w:firstLineChars="200" w:firstLine="428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・鏡視下咽頭悪性腫瘍手術（軟口蓋悪性腫瘍手術を含む</w:t>
            </w:r>
            <w:r w:rsidR="00D7258C">
              <w:rPr>
                <w:rFonts w:asciiTheme="majorEastAsia" w:eastAsiaTheme="majorEastAsia" w:hAnsiTheme="majorEastAsia" w:cs="ＭＳ ゴシック" w:hint="eastAsia"/>
              </w:rPr>
              <w:t>。）</w:t>
            </w:r>
          </w:p>
          <w:p w14:paraId="36C65111" w14:textId="77777777" w:rsidR="00C40182" w:rsidRPr="008221A0" w:rsidRDefault="003A76DA" w:rsidP="00AB1AF2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ind w:firstLineChars="200" w:firstLine="428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・</w:t>
            </w:r>
            <w:r w:rsidR="00AB1AF2">
              <w:rPr>
                <w:rFonts w:asciiTheme="majorEastAsia" w:eastAsiaTheme="majorEastAsia" w:hAnsiTheme="majorEastAsia" w:cs="ＭＳ ゴシック" w:hint="eastAsia"/>
              </w:rPr>
              <w:t>鏡視下喉頭悪性腫瘍手術</w:t>
            </w:r>
          </w:p>
        </w:tc>
      </w:tr>
      <w:tr w:rsidR="00411905" w:rsidRPr="008221A0" w14:paraId="3B36FBD4" w14:textId="77777777" w:rsidTr="00B03025">
        <w:trPr>
          <w:trHeight w:val="1091"/>
        </w:trPr>
        <w:tc>
          <w:tcPr>
            <w:tcW w:w="9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6C45D" w14:textId="77777777" w:rsidR="00411905" w:rsidRPr="008221A0" w:rsidRDefault="002B58C8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2B97DC82" w14:textId="77777777" w:rsidR="00411905" w:rsidRPr="008221A0" w:rsidRDefault="00411905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  <w:p w14:paraId="7BF32DF5" w14:textId="77777777" w:rsidR="00411905" w:rsidRPr="008221A0" w:rsidRDefault="00411905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411905" w:rsidRPr="008221A0" w14:paraId="70C4C518" w14:textId="77777777" w:rsidTr="00B03025">
        <w:trPr>
          <w:trHeight w:val="853"/>
        </w:trPr>
        <w:tc>
          <w:tcPr>
            <w:tcW w:w="9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7B62D" w14:textId="77777777" w:rsidR="00411905" w:rsidRPr="008221A0" w:rsidRDefault="002B58C8" w:rsidP="00972B9A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３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AB1AF2">
              <w:rPr>
                <w:rFonts w:asciiTheme="majorEastAsia" w:eastAsiaTheme="majorEastAsia" w:hAnsiTheme="majorEastAsia" w:cs="MS-Mincho" w:hint="eastAsia"/>
                <w:color w:val="auto"/>
              </w:rPr>
              <w:t>耳鼻いんこう科又は頭頸部外科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について</w:t>
            </w:r>
            <w:r w:rsidR="00411905" w:rsidRPr="008221A0">
              <w:rPr>
                <w:rFonts w:asciiTheme="majorEastAsia" w:eastAsiaTheme="majorEastAsia" w:hAnsiTheme="majorEastAsia" w:cs="MS-Mincho"/>
                <w:color w:val="auto"/>
              </w:rPr>
              <w:t>10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年以上の経験を有し、区分番号「</w:t>
            </w:r>
            <w:r w:rsidR="0097519B">
              <w:rPr>
                <w:rFonts w:asciiTheme="majorEastAsia" w:eastAsiaTheme="majorEastAsia" w:hAnsiTheme="majorEastAsia" w:cs="MS-Mincho" w:hint="eastAsia"/>
                <w:color w:val="auto"/>
              </w:rPr>
              <w:t>Ｋ３７４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」、「</w:t>
            </w:r>
            <w:r w:rsidR="0097519B">
              <w:rPr>
                <w:rFonts w:ascii="ＭＳ ゴシック" w:eastAsia="ＭＳ ゴシック" w:hAnsi="ＭＳ ゴシック" w:cs="MS-Mincho" w:hint="eastAsia"/>
                <w:color w:val="auto"/>
              </w:rPr>
              <w:t>Ｋ３９４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」、「</w:t>
            </w:r>
            <w:r w:rsidR="0097519B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97519B">
              <w:rPr>
                <w:rFonts w:asciiTheme="majorEastAsia" w:eastAsiaTheme="majorEastAsia" w:hAnsiTheme="majorEastAsia" w:cs="MS-Mincho" w:hint="eastAsia"/>
                <w:color w:val="auto"/>
              </w:rPr>
              <w:t>３７４－２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」又は「</w:t>
            </w:r>
            <w:r w:rsidR="0097519B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97519B">
              <w:rPr>
                <w:rFonts w:asciiTheme="majorEastAsia" w:eastAsiaTheme="majorEastAsia" w:hAnsiTheme="majorEastAsia" w:cs="MS-Mincho" w:hint="eastAsia"/>
                <w:color w:val="auto"/>
              </w:rPr>
              <w:t>３９４</w:t>
            </w:r>
            <w:r w:rsidR="0097519B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－２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」の手術を術者として実施した経験を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>有する常勤の医師</w:t>
            </w:r>
            <w:r w:rsidR="00CE74DC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973703" w:rsidRPr="008221A0" w14:paraId="37E19DF3" w14:textId="77777777" w:rsidTr="00B03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64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7CA2760" w14:textId="77777777" w:rsidR="00973703" w:rsidRPr="008221A0" w:rsidRDefault="005453F4" w:rsidP="0097370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診療科名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5558E1" w14:textId="77777777" w:rsidR="00973703" w:rsidRPr="008221A0" w:rsidRDefault="00973703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3F82C3" w14:textId="77777777" w:rsidR="00973703" w:rsidRPr="008221A0" w:rsidRDefault="00973703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83035" w14:textId="77777777" w:rsidR="00973703" w:rsidRPr="008221A0" w:rsidRDefault="00973703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E3208" w14:textId="77777777" w:rsidR="00973703" w:rsidRPr="00AB1AF2" w:rsidRDefault="00973703" w:rsidP="005453F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区分番号「</w:t>
            </w:r>
            <w:r w:rsidRPr="00AB1AF2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３７４」又は</w:t>
            </w: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「</w:t>
            </w:r>
            <w:r w:rsidRPr="00AB1AF2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３９４」</w:t>
            </w: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」の手術の術者としての経験症例数（合計）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2090B" w14:textId="77777777" w:rsidR="00973703" w:rsidRPr="00AB1AF2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区分番号「</w:t>
            </w:r>
            <w:r w:rsidRPr="00AB1AF2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３７４</w:t>
            </w: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－２」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又は「Ｋ３９４－２」</w:t>
            </w:r>
            <w:r w:rsidRPr="00AB1AF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の手術の術者としての経験症例数</w:t>
            </w:r>
          </w:p>
        </w:tc>
      </w:tr>
      <w:tr w:rsidR="00973703" w:rsidRPr="008221A0" w14:paraId="1F6BC9DF" w14:textId="77777777" w:rsidTr="00B03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1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65753A88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5369A4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AA8B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7AE7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B2AE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E990FB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973703" w:rsidRPr="008221A0" w14:paraId="3BCC6FDE" w14:textId="77777777" w:rsidTr="00B03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1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052C3DF1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50F66F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B66B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2C9F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C15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3BD92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973703" w:rsidRPr="008221A0" w14:paraId="37D2E18F" w14:textId="77777777" w:rsidTr="00B03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CEC6BB8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04ED440B" w14:textId="77777777" w:rsidR="00973703" w:rsidRPr="008221A0" w:rsidRDefault="0097370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81771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87FB6D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57957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CB1EF" w14:textId="77777777" w:rsidR="00973703" w:rsidRPr="008221A0" w:rsidRDefault="00973703" w:rsidP="00AB1AF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411905" w:rsidRPr="008221A0" w14:paraId="72037D9A" w14:textId="77777777" w:rsidTr="00B03025">
        <w:trPr>
          <w:trHeight w:val="780"/>
        </w:trPr>
        <w:tc>
          <w:tcPr>
            <w:tcW w:w="9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40C95" w14:textId="77777777" w:rsidR="00411905" w:rsidRPr="008221A0" w:rsidRDefault="002B58C8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  <w:szCs w:val="22"/>
              </w:rPr>
            </w:pPr>
            <w:r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４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緊急手術が可能な体制　　　　　　　　　　　　　　　　　　　　　　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0AF6761C" w14:textId="77777777" w:rsidR="00A5011E" w:rsidRPr="008221A0" w:rsidRDefault="00A5011E">
      <w:pPr>
        <w:adjustRightInd/>
        <w:spacing w:line="330" w:lineRule="exact"/>
        <w:rPr>
          <w:rFonts w:asciiTheme="majorEastAsia" w:eastAsiaTheme="majorEastAsia" w:hAnsiTheme="majorEastAsia" w:cs="Times New Roman"/>
          <w:spacing w:val="6"/>
        </w:rPr>
      </w:pPr>
    </w:p>
    <w:p w14:paraId="2C1DB8B6" w14:textId="77777777" w:rsidR="00A5011E" w:rsidRPr="008221A0" w:rsidRDefault="00A5011E">
      <w:pPr>
        <w:adjustRightInd/>
        <w:spacing w:line="330" w:lineRule="exact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 xml:space="preserve">　［記載上の注意］</w:t>
      </w:r>
    </w:p>
    <w:p w14:paraId="0B43DBDD" w14:textId="77777777" w:rsidR="00C40182" w:rsidRPr="008221A0" w:rsidRDefault="009B1868" w:rsidP="00AB1AF2">
      <w:pPr>
        <w:adjustRightInd/>
        <w:spacing w:line="330" w:lineRule="exact"/>
        <w:ind w:leftChars="300" w:left="642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１　「１」については、届出する項目</w:t>
      </w:r>
      <w:r w:rsidR="00C40182" w:rsidRPr="008221A0">
        <w:rPr>
          <w:rFonts w:asciiTheme="majorEastAsia" w:eastAsiaTheme="majorEastAsia" w:hAnsiTheme="majorEastAsia" w:cs="ＭＳ ゴシック" w:hint="eastAsia"/>
        </w:rPr>
        <w:t>に○印をつけること。</w:t>
      </w:r>
    </w:p>
    <w:p w14:paraId="4556542C" w14:textId="77777777" w:rsidR="006D7EB9" w:rsidRPr="008221A0" w:rsidRDefault="002B58C8" w:rsidP="00972B9A">
      <w:pPr>
        <w:adjustRightInd/>
        <w:spacing w:line="330" w:lineRule="exact"/>
        <w:ind w:leftChars="300" w:left="856" w:hangingChars="100" w:hanging="214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>２　「３</w:t>
      </w:r>
      <w:r w:rsidR="006D7EB9" w:rsidRPr="008221A0">
        <w:rPr>
          <w:rFonts w:asciiTheme="majorEastAsia" w:eastAsiaTheme="majorEastAsia" w:hAnsiTheme="majorEastAsia" w:cs="ＭＳ ゴシック" w:hint="eastAsia"/>
        </w:rPr>
        <w:t>」については、当該手術</w:t>
      </w:r>
      <w:r w:rsidR="00172406" w:rsidRPr="008221A0">
        <w:rPr>
          <w:rFonts w:asciiTheme="majorEastAsia" w:eastAsiaTheme="majorEastAsia" w:hAnsiTheme="majorEastAsia" w:cs="ＭＳ ゴシック" w:hint="eastAsia"/>
        </w:rPr>
        <w:t>の</w:t>
      </w:r>
      <w:r w:rsidR="006D7EB9" w:rsidRPr="008221A0">
        <w:rPr>
          <w:rFonts w:asciiTheme="majorEastAsia" w:eastAsiaTheme="majorEastAsia" w:hAnsiTheme="majorEastAsia" w:cs="ＭＳ ゴシック" w:hint="eastAsia"/>
        </w:rPr>
        <w:t>症例一覧（実施年月日、手術名、患者の性別、年齢、主病名）を別添２の様式</w:t>
      </w:r>
      <w:r w:rsidR="006D7EB9" w:rsidRPr="008221A0">
        <w:rPr>
          <w:rFonts w:asciiTheme="majorEastAsia" w:eastAsiaTheme="majorEastAsia" w:hAnsiTheme="majorEastAsia" w:cs="ＭＳ ゴシック"/>
        </w:rPr>
        <w:t>52</w:t>
      </w:r>
      <w:r w:rsidR="006D7EB9" w:rsidRPr="008221A0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1BE8003E" w14:textId="77777777" w:rsidR="00172406" w:rsidRPr="008221A0" w:rsidRDefault="002B58C8" w:rsidP="00AB1AF2">
      <w:pPr>
        <w:adjustRightInd/>
        <w:spacing w:line="330" w:lineRule="exact"/>
        <w:ind w:leftChars="300" w:left="856" w:hangingChars="100" w:hanging="214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>３　「３</w:t>
      </w:r>
      <w:r w:rsidR="00162E90" w:rsidRPr="008221A0">
        <w:rPr>
          <w:rFonts w:asciiTheme="majorEastAsia" w:eastAsiaTheme="majorEastAsia" w:hAnsiTheme="majorEastAsia" w:cs="ＭＳ ゴシック" w:hint="eastAsia"/>
        </w:rPr>
        <w:t>」の</w:t>
      </w:r>
      <w:r w:rsidR="00973703">
        <w:rPr>
          <w:rFonts w:asciiTheme="majorEastAsia" w:eastAsiaTheme="majorEastAsia" w:hAnsiTheme="majorEastAsia" w:cs="ＭＳ ゴシック" w:hint="eastAsia"/>
        </w:rPr>
        <w:t>常勤</w:t>
      </w:r>
      <w:r w:rsidR="00162E90" w:rsidRPr="008221A0">
        <w:rPr>
          <w:rFonts w:asciiTheme="majorEastAsia" w:eastAsiaTheme="majorEastAsia" w:hAnsiTheme="majorEastAsia" w:cs="ＭＳ ゴシック" w:hint="eastAsia"/>
        </w:rPr>
        <w:t>医師の</w:t>
      </w:r>
      <w:r w:rsidR="00172406" w:rsidRPr="008221A0">
        <w:rPr>
          <w:rFonts w:asciiTheme="majorEastAsia" w:eastAsiaTheme="majorEastAsia" w:hAnsiTheme="majorEastAsia" w:cs="ＭＳ ゴシック" w:hint="eastAsia"/>
        </w:rPr>
        <w:t>勤務時間について、</w:t>
      </w:r>
      <w:r w:rsidR="00972B9A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就業規則等に定める週あたりの所定労働時間（休憩時間を除く労働時間）を記載</w:t>
      </w:r>
      <w:r w:rsidR="00172406" w:rsidRPr="008221A0">
        <w:rPr>
          <w:rFonts w:asciiTheme="majorEastAsia" w:eastAsiaTheme="majorEastAsia" w:hAnsiTheme="majorEastAsia" w:cs="ＭＳ ゴシック" w:hint="eastAsia"/>
        </w:rPr>
        <w:t>すること。</w:t>
      </w:r>
    </w:p>
    <w:p w14:paraId="2E5DFF59" w14:textId="77777777" w:rsidR="00B44DE1" w:rsidRPr="008221A0" w:rsidRDefault="002B58C8" w:rsidP="001F3551">
      <w:pPr>
        <w:adjustRightInd/>
        <w:spacing w:line="330" w:lineRule="exact"/>
        <w:ind w:leftChars="300" w:left="642"/>
        <w:rPr>
          <w:rFonts w:asciiTheme="majorEastAsia" w:eastAsiaTheme="majorEastAsia" w:hAnsiTheme="majorEastAsia" w:cs="Times New Roman"/>
          <w:spacing w:val="6"/>
        </w:rPr>
      </w:pPr>
      <w:r w:rsidRPr="008221A0">
        <w:rPr>
          <w:rFonts w:asciiTheme="majorEastAsia" w:eastAsiaTheme="majorEastAsia" w:hAnsiTheme="majorEastAsia" w:cs="ＭＳ ゴシック" w:hint="eastAsia"/>
        </w:rPr>
        <w:t>４</w:t>
      </w:r>
      <w:r w:rsidR="00D05C35" w:rsidRPr="008221A0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</w:t>
      </w:r>
      <w:r w:rsidR="00D05C35" w:rsidRPr="00AB1AF2">
        <w:rPr>
          <w:rFonts w:asciiTheme="majorEastAsia" w:eastAsiaTheme="majorEastAsia" w:hAnsiTheme="majorEastAsia" w:cs="ＭＳ ゴシック" w:hint="eastAsia"/>
        </w:rPr>
        <w:t>のみ可能であること。</w:t>
      </w:r>
    </w:p>
    <w:sectPr w:rsidR="00B44DE1" w:rsidRPr="008221A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BB50" w14:textId="77777777" w:rsidR="00C20FCF" w:rsidRDefault="00C20FCF">
      <w:r>
        <w:separator/>
      </w:r>
    </w:p>
  </w:endnote>
  <w:endnote w:type="continuationSeparator" w:id="0">
    <w:p w14:paraId="5EE52AF3" w14:textId="77777777" w:rsidR="00C20FCF" w:rsidRDefault="00C2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CF53" w14:textId="77777777" w:rsidR="00C20FCF" w:rsidRDefault="00C20F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222C05" w14:textId="77777777" w:rsidR="00C20FCF" w:rsidRDefault="00C20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C45DA"/>
    <w:rsid w:val="0010155B"/>
    <w:rsid w:val="00125DA5"/>
    <w:rsid w:val="001450F4"/>
    <w:rsid w:val="0015617C"/>
    <w:rsid w:val="0016092F"/>
    <w:rsid w:val="00162E90"/>
    <w:rsid w:val="00172406"/>
    <w:rsid w:val="001C5AED"/>
    <w:rsid w:val="001F3551"/>
    <w:rsid w:val="00233EDB"/>
    <w:rsid w:val="002560D8"/>
    <w:rsid w:val="002B58C8"/>
    <w:rsid w:val="003414BB"/>
    <w:rsid w:val="00355E5A"/>
    <w:rsid w:val="00356A40"/>
    <w:rsid w:val="003A76DA"/>
    <w:rsid w:val="003D0297"/>
    <w:rsid w:val="003D7406"/>
    <w:rsid w:val="00411905"/>
    <w:rsid w:val="00445F81"/>
    <w:rsid w:val="00473F34"/>
    <w:rsid w:val="00474767"/>
    <w:rsid w:val="004A742B"/>
    <w:rsid w:val="004B5236"/>
    <w:rsid w:val="00504DA5"/>
    <w:rsid w:val="00522BFC"/>
    <w:rsid w:val="005346B6"/>
    <w:rsid w:val="005453F4"/>
    <w:rsid w:val="00551AD4"/>
    <w:rsid w:val="00554DCB"/>
    <w:rsid w:val="00577BDF"/>
    <w:rsid w:val="005A5D00"/>
    <w:rsid w:val="005A674F"/>
    <w:rsid w:val="005C3E42"/>
    <w:rsid w:val="005D680B"/>
    <w:rsid w:val="006766DF"/>
    <w:rsid w:val="006D7EB9"/>
    <w:rsid w:val="007020BD"/>
    <w:rsid w:val="0076278E"/>
    <w:rsid w:val="00773D83"/>
    <w:rsid w:val="00782167"/>
    <w:rsid w:val="007F71D4"/>
    <w:rsid w:val="008221A0"/>
    <w:rsid w:val="008A6F23"/>
    <w:rsid w:val="008D172B"/>
    <w:rsid w:val="008E0F55"/>
    <w:rsid w:val="008F54FA"/>
    <w:rsid w:val="00902AD3"/>
    <w:rsid w:val="00972B9A"/>
    <w:rsid w:val="00973703"/>
    <w:rsid w:val="0097519B"/>
    <w:rsid w:val="009B1868"/>
    <w:rsid w:val="00A05770"/>
    <w:rsid w:val="00A11F49"/>
    <w:rsid w:val="00A253CD"/>
    <w:rsid w:val="00A266EE"/>
    <w:rsid w:val="00A26B91"/>
    <w:rsid w:val="00A5011E"/>
    <w:rsid w:val="00A53294"/>
    <w:rsid w:val="00A76228"/>
    <w:rsid w:val="00A802AA"/>
    <w:rsid w:val="00AB1AF2"/>
    <w:rsid w:val="00AD1F23"/>
    <w:rsid w:val="00AD2849"/>
    <w:rsid w:val="00B03025"/>
    <w:rsid w:val="00B12252"/>
    <w:rsid w:val="00B44DE1"/>
    <w:rsid w:val="00B52C77"/>
    <w:rsid w:val="00B76331"/>
    <w:rsid w:val="00BB3D5D"/>
    <w:rsid w:val="00BC0B7B"/>
    <w:rsid w:val="00BC3EF8"/>
    <w:rsid w:val="00BD4D1D"/>
    <w:rsid w:val="00BE6D8A"/>
    <w:rsid w:val="00BF3FCD"/>
    <w:rsid w:val="00C20FCF"/>
    <w:rsid w:val="00C40182"/>
    <w:rsid w:val="00C527AA"/>
    <w:rsid w:val="00C771B7"/>
    <w:rsid w:val="00CA400B"/>
    <w:rsid w:val="00CA41B1"/>
    <w:rsid w:val="00CB57E6"/>
    <w:rsid w:val="00CB6CCD"/>
    <w:rsid w:val="00CC31CF"/>
    <w:rsid w:val="00CE6FEF"/>
    <w:rsid w:val="00CE74DC"/>
    <w:rsid w:val="00D05C35"/>
    <w:rsid w:val="00D16F14"/>
    <w:rsid w:val="00D25D59"/>
    <w:rsid w:val="00D45073"/>
    <w:rsid w:val="00D66B66"/>
    <w:rsid w:val="00D7258C"/>
    <w:rsid w:val="00DD0206"/>
    <w:rsid w:val="00E9389B"/>
    <w:rsid w:val="00EB76EA"/>
    <w:rsid w:val="00EC1005"/>
    <w:rsid w:val="00ED15A1"/>
    <w:rsid w:val="00EF2DAC"/>
    <w:rsid w:val="00F02203"/>
    <w:rsid w:val="00F30ECD"/>
    <w:rsid w:val="00F96233"/>
    <w:rsid w:val="00F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41D9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725800B-C24D-4642-94B2-28AC498EB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C7CFA-11C2-46F8-B1E4-8F67E11E3089}"/>
</file>

<file path=customXml/itemProps3.xml><?xml version="1.0" encoding="utf-8"?>
<ds:datastoreItem xmlns:ds="http://schemas.openxmlformats.org/officeDocument/2006/customXml" ds:itemID="{0EF50D21-CD98-4171-9059-7D49F24C1243}"/>
</file>

<file path=customXml/itemProps4.xml><?xml version="1.0" encoding="utf-8"?>
<ds:datastoreItem xmlns:ds="http://schemas.openxmlformats.org/officeDocument/2006/customXml" ds:itemID="{24FBEB8C-D9D5-4C75-82CA-FEC6B0CBC5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135</Characters>
  <Application>Microsoft Office Word</Application>
  <DocSecurity>0</DocSecurity>
  <Lines>1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2024-03-08T03:55:00Z</dcterms:created>
  <dcterms:modified xsi:type="dcterms:W3CDTF">2024-03-08T03:56:00Z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