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D281" w14:textId="77777777" w:rsidR="00A22E10" w:rsidRDefault="00A22E10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80</w:t>
      </w:r>
    </w:p>
    <w:p w14:paraId="1F7591CE" w14:textId="77777777" w:rsidR="00A22E10" w:rsidRDefault="00A22E10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5399"/>
        <w:gridCol w:w="124"/>
        <w:gridCol w:w="3888"/>
      </w:tblGrid>
      <w:tr w:rsidR="00A22E10" w14:paraId="0EC36692" w14:textId="77777777"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C6757BC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39DC793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FE2B0A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38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FC61A45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3DEA7174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660F454E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ind w:rightChars="-64" w:right="-137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の施設基準に係る届出書添付書類</w:t>
            </w:r>
          </w:p>
          <w:p w14:paraId="72E2BD31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7F80E44D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</w:tr>
      <w:tr w:rsidR="00A22E10" w14:paraId="00E42157" w14:textId="77777777">
        <w:tc>
          <w:tcPr>
            <w:tcW w:w="561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2A79B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3361AF" w:rsidRPr="003361AF">
              <w:rPr>
                <w:rFonts w:eastAsia="ＭＳ ゴシック" w:hAnsi="Times New Roman" w:cs="ＭＳ ゴシック" w:hint="eastAsia"/>
                <w:spacing w:val="-6"/>
                <w:sz w:val="24"/>
                <w:szCs w:val="24"/>
              </w:rPr>
              <w:t>保険医療機関間の連携におけるデジタル病理画像</w:t>
            </w:r>
            <w:r>
              <w:rPr>
                <w:rFonts w:eastAsia="ＭＳ ゴシック" w:hAnsi="Times New Roman" w:cs="ＭＳ ゴシック" w:hint="eastAsia"/>
                <w:spacing w:val="-6"/>
                <w:sz w:val="24"/>
                <w:szCs w:val="24"/>
              </w:rPr>
              <w:t>による術中迅速病理組織標本作製</w:t>
            </w:r>
          </w:p>
          <w:p w14:paraId="0D24EAD6" w14:textId="77777777" w:rsidR="00A22E10" w:rsidRPr="006E303C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5C51BB3A" w14:textId="77777777" w:rsidR="00A22E10" w:rsidRDefault="003361AF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 w:rsidRPr="003361AF">
              <w:rPr>
                <w:rFonts w:eastAsia="ＭＳ ゴシック" w:hAnsi="Times New Roman" w:cs="ＭＳ ゴシック" w:hint="eastAsia"/>
                <w:spacing w:val="-6"/>
                <w:sz w:val="24"/>
                <w:szCs w:val="24"/>
              </w:rPr>
              <w:t>保険医療機関間の連携におけるデジタル病理画像</w:t>
            </w:r>
            <w:r>
              <w:rPr>
                <w:rFonts w:eastAsia="ＭＳ ゴシック" w:hAnsi="Times New Roman" w:cs="ＭＳ ゴシック" w:hint="eastAsia"/>
                <w:spacing w:val="-6"/>
                <w:sz w:val="24"/>
                <w:szCs w:val="24"/>
              </w:rPr>
              <w:t>による迅速細胞診</w:t>
            </w:r>
          </w:p>
        </w:tc>
        <w:tc>
          <w:tcPr>
            <w:tcW w:w="3888" w:type="dxa"/>
            <w:vMerge/>
            <w:tcBorders>
              <w:left w:val="single" w:sz="4" w:space="0" w:color="000000"/>
              <w:right w:val="nil"/>
            </w:tcBorders>
          </w:tcPr>
          <w:p w14:paraId="468895B5" w14:textId="77777777" w:rsidR="00A22E10" w:rsidRDefault="00A22E10" w:rsidP="006E303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22E10" w14:paraId="3B690293" w14:textId="77777777">
        <w:tc>
          <w:tcPr>
            <w:tcW w:w="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DFBF40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4B8E062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4BE48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388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684B037" w14:textId="77777777" w:rsidR="00A22E10" w:rsidRDefault="00A22E10" w:rsidP="006E303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46949E03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</w:p>
    <w:tbl>
      <w:tblPr>
        <w:tblW w:w="9533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3"/>
      </w:tblGrid>
      <w:tr w:rsidR="00A22E10" w14:paraId="561C1F0B" w14:textId="77777777" w:rsidTr="008D7662">
        <w:trPr>
          <w:trHeight w:val="1247"/>
        </w:trPr>
        <w:tc>
          <w:tcPr>
            <w:tcW w:w="9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7EC669" w14:textId="4EA27E95" w:rsidR="00A22E10" w:rsidRDefault="006E303C" w:rsidP="006E303C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 w:hint="eastAsia"/>
              </w:rPr>
              <w:t>１</w:t>
            </w:r>
            <w:r w:rsidR="00A22E10">
              <w:rPr>
                <w:rFonts w:eastAsia="ＭＳ ゴシック" w:hAnsi="Times New Roman" w:cs="ＭＳ ゴシック" w:hint="eastAsia"/>
              </w:rPr>
              <w:t xml:space="preserve">　届出</w:t>
            </w:r>
            <w:r w:rsidR="002A7C86">
              <w:rPr>
                <w:rFonts w:eastAsia="ＭＳ ゴシック" w:hAnsi="Times New Roman" w:cs="ＭＳ ゴシック" w:hint="eastAsia"/>
              </w:rPr>
              <w:t>を行う項目</w:t>
            </w:r>
            <w:r w:rsidR="00A22E10">
              <w:rPr>
                <w:rFonts w:eastAsia="ＭＳ ゴシック" w:hAnsi="Times New Roman" w:cs="ＭＳ ゴシック" w:hint="eastAsia"/>
              </w:rPr>
              <w:t>（該当する</w:t>
            </w:r>
            <w:r w:rsidR="002A7C86">
              <w:rPr>
                <w:rFonts w:eastAsia="ＭＳ ゴシック" w:hAnsi="Times New Roman" w:cs="ＭＳ ゴシック" w:hint="eastAsia"/>
              </w:rPr>
              <w:t>もの</w:t>
            </w:r>
            <w:r w:rsidR="00A22E10">
              <w:rPr>
                <w:rFonts w:eastAsia="ＭＳ ゴシック" w:hAnsi="Times New Roman" w:cs="ＭＳ ゴシック" w:hint="eastAsia"/>
              </w:rPr>
              <w:t>に○を</w:t>
            </w:r>
            <w:r w:rsidR="00D2218A">
              <w:rPr>
                <w:rFonts w:eastAsia="ＭＳ ゴシック" w:hAnsi="Times New Roman" w:cs="ＭＳ ゴシック" w:hint="eastAsia"/>
              </w:rPr>
              <w:t>つける</w:t>
            </w:r>
            <w:r w:rsidR="00A22E10">
              <w:rPr>
                <w:rFonts w:eastAsia="ＭＳ ゴシック" w:hAnsi="Times New Roman" w:cs="ＭＳ ゴシック" w:hint="eastAsia"/>
              </w:rPr>
              <w:t>）</w:t>
            </w:r>
          </w:p>
          <w:p w14:paraId="708E8481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ind w:left="1170" w:hangingChars="500" w:hanging="117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　　）</w:t>
            </w:r>
            <w:r w:rsidR="003361AF" w:rsidRPr="003361AF">
              <w:rPr>
                <w:rFonts w:eastAsia="ＭＳ ゴシック" w:hAnsi="Times New Roman" w:cs="ＭＳ ゴシック" w:hint="eastAsia"/>
                <w:sz w:val="22"/>
                <w:szCs w:val="22"/>
              </w:rPr>
              <w:t>保険医療機関間の連携におけるデジタル病理画像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による術中迅速病理組織標本作製</w:t>
            </w:r>
          </w:p>
          <w:p w14:paraId="267E4B51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ind w:left="1170" w:hangingChars="500" w:hanging="117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（　　）</w:t>
            </w:r>
            <w:r w:rsidR="003361AF" w:rsidRPr="003361AF">
              <w:rPr>
                <w:rFonts w:eastAsia="ＭＳ ゴシック" w:hAnsi="Times New Roman" w:cs="ＭＳ ゴシック" w:hint="eastAsia"/>
                <w:sz w:val="22"/>
                <w:szCs w:val="22"/>
              </w:rPr>
              <w:t>保険医療機関間の連携におけるデジタル病理画像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による迅速細胞診</w:t>
            </w:r>
          </w:p>
        </w:tc>
      </w:tr>
    </w:tbl>
    <w:p w14:paraId="0FDFC0D1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</w:p>
    <w:p w14:paraId="15F4C0E9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 xml:space="preserve">　送信側（検体採取が行われる保険医療機関）</w:t>
      </w:r>
    </w:p>
    <w:tbl>
      <w:tblPr>
        <w:tblW w:w="9533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3"/>
      </w:tblGrid>
      <w:tr w:rsidR="00A22E10" w14:paraId="03436EA7" w14:textId="77777777" w:rsidTr="009B2F84">
        <w:trPr>
          <w:trHeight w:val="1591"/>
        </w:trPr>
        <w:tc>
          <w:tcPr>
            <w:tcW w:w="9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959D9" w14:textId="66873FA9" w:rsidR="001A2891" w:rsidRPr="00A22E10" w:rsidRDefault="006E303C" w:rsidP="001A289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 w:hint="eastAsia"/>
              </w:rPr>
              <w:t>２</w:t>
            </w:r>
            <w:r w:rsidR="00A22E10">
              <w:rPr>
                <w:rFonts w:eastAsia="ＭＳ ゴシック" w:hAnsi="Times New Roman" w:cs="ＭＳ ゴシック" w:hint="eastAsia"/>
              </w:rPr>
              <w:t xml:space="preserve">　当該標本作製を担当する常勤検査技師（臨床検査技師又は衛生検査技師）の氏名</w:t>
            </w:r>
            <w:r w:rsidR="00AF612E">
              <w:rPr>
                <w:rFonts w:eastAsia="ＭＳ ゴシック" w:hAnsi="Times New Roman" w:cs="ＭＳ ゴシック" w:hint="eastAsia"/>
              </w:rPr>
              <w:t>等</w:t>
            </w:r>
          </w:p>
          <w:p w14:paraId="3B18C44E" w14:textId="77777777" w:rsidR="001A2891" w:rsidRDefault="001A2891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2800A2CB" w14:textId="6DA21FF7" w:rsidR="00AF612E" w:rsidRDefault="00AF612E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（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>職種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）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（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>氏名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）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　　　　　</w:t>
            </w:r>
          </w:p>
          <w:p w14:paraId="2216277B" w14:textId="77777777" w:rsidR="00AF612E" w:rsidRDefault="00AF612E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402FC272" w14:textId="175AECCB" w:rsidR="001A2891" w:rsidRPr="00230010" w:rsidRDefault="00AF612E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（勤務時間）　　　　時間　　（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>病理</w:t>
            </w:r>
            <w:r w:rsidR="004C28D3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>標本作製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>業務の経験年数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）　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</w:t>
            </w:r>
          </w:p>
        </w:tc>
      </w:tr>
    </w:tbl>
    <w:p w14:paraId="4CF8AAF9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</w:p>
    <w:p w14:paraId="7AC3F609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 xml:space="preserve">　受信側（画像による病理診断が行われる保険医療機関）</w:t>
      </w:r>
    </w:p>
    <w:tbl>
      <w:tblPr>
        <w:tblW w:w="9533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3"/>
      </w:tblGrid>
      <w:tr w:rsidR="00A22E10" w:rsidRPr="00FF2B3B" w14:paraId="3E52C2DB" w14:textId="77777777" w:rsidTr="008D7662">
        <w:trPr>
          <w:trHeight w:val="1191"/>
        </w:trPr>
        <w:tc>
          <w:tcPr>
            <w:tcW w:w="95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C2B779" w14:textId="244502ED" w:rsidR="00A22E10" w:rsidRPr="00FF2B3B" w:rsidRDefault="006E303C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rFonts w:ascii="ＭＳ ゴシック" w:hAnsi="ＭＳ ゴシック" w:cs="ＭＳ ゴシック" w:hint="eastAsia"/>
                <w:color w:val="auto"/>
              </w:rPr>
              <w:t>３</w:t>
            </w:r>
            <w:r w:rsidR="00A22E10" w:rsidRPr="00FF2B3B">
              <w:rPr>
                <w:rFonts w:eastAsia="ＭＳ ゴシック" w:hAnsi="Times New Roman" w:cs="ＭＳ ゴシック" w:hint="eastAsia"/>
                <w:color w:val="auto"/>
              </w:rPr>
              <w:t xml:space="preserve">　病理診断を専ら担当する常勤医師</w:t>
            </w:r>
            <w:r w:rsidR="00327302" w:rsidRPr="00FF2B3B">
              <w:rPr>
                <w:rFonts w:eastAsia="ＭＳ ゴシック" w:hAnsi="Times New Roman" w:cs="ＭＳ ゴシック" w:hint="eastAsia"/>
                <w:color w:val="auto"/>
              </w:rPr>
              <w:t>又は歯科医師</w:t>
            </w:r>
            <w:r w:rsidR="00A22E10" w:rsidRPr="00FF2B3B">
              <w:rPr>
                <w:rFonts w:eastAsia="ＭＳ ゴシック" w:hAnsi="Times New Roman" w:cs="ＭＳ ゴシック" w:hint="eastAsia"/>
                <w:color w:val="auto"/>
              </w:rPr>
              <w:t>の氏名</w:t>
            </w:r>
            <w:r w:rsidR="00AF612E">
              <w:rPr>
                <w:rFonts w:eastAsia="ＭＳ ゴシック" w:hAnsi="Times New Roman" w:cs="ＭＳ ゴシック" w:hint="eastAsia"/>
                <w:color w:val="auto"/>
              </w:rPr>
              <w:t>等</w:t>
            </w:r>
          </w:p>
          <w:p w14:paraId="2B056EB5" w14:textId="77777777" w:rsidR="001A2891" w:rsidRDefault="001A2891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FF0000"/>
                <w:spacing w:val="6"/>
              </w:rPr>
            </w:pPr>
          </w:p>
          <w:p w14:paraId="0A74CFC1" w14:textId="7FB1444F" w:rsidR="001A2891" w:rsidRPr="00230010" w:rsidRDefault="00AF612E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FF0000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>（</w:t>
            </w:r>
            <w:r w:rsidR="001A2891" w:rsidRPr="009B2F84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>職種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>）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color w:val="FF0000"/>
                <w:spacing w:val="6"/>
              </w:rPr>
              <w:t xml:space="preserve">　　　　　　　　　　</w:t>
            </w:r>
            <w:r w:rsidRPr="009B2F84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>（</w:t>
            </w:r>
            <w:r w:rsidR="001A2891" w:rsidRPr="009B2F84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>氏名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>）</w:t>
            </w:r>
            <w:r w:rsidR="00E07224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 xml:space="preserve">　　　　　　　　　　　（勤務時間）　　　時間</w:t>
            </w:r>
          </w:p>
        </w:tc>
      </w:tr>
      <w:tr w:rsidR="00A22E10" w:rsidRPr="00FF2B3B" w14:paraId="6A4E7E9C" w14:textId="77777777" w:rsidTr="009B2F84">
        <w:trPr>
          <w:trHeight w:val="2094"/>
        </w:trPr>
        <w:tc>
          <w:tcPr>
            <w:tcW w:w="9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A17B1" w14:textId="7D14376D" w:rsidR="00A22E10" w:rsidRPr="00FF2B3B" w:rsidRDefault="006E303C" w:rsidP="006E303C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rFonts w:ascii="ＭＳ ゴシック" w:hAnsi="ＭＳ ゴシック" w:cs="ＭＳ ゴシック" w:hint="eastAsia"/>
                <w:color w:val="auto"/>
              </w:rPr>
              <w:t>４</w:t>
            </w:r>
            <w:r w:rsidR="00A22E10" w:rsidRPr="00FF2B3B">
              <w:rPr>
                <w:rFonts w:eastAsia="ＭＳ ゴシック" w:hAnsi="Times New Roman" w:cs="ＭＳ ゴシック" w:hint="eastAsia"/>
                <w:color w:val="auto"/>
              </w:rPr>
              <w:t xml:space="preserve">　</w:t>
            </w:r>
            <w:r w:rsidR="00054F61">
              <w:rPr>
                <w:rFonts w:eastAsia="ＭＳ ゴシック" w:hAnsi="Times New Roman" w:cs="ＭＳ ゴシック" w:hint="eastAsia"/>
                <w:color w:val="auto"/>
              </w:rPr>
              <w:t>医療機関</w:t>
            </w:r>
            <w:r w:rsidR="00A22E10" w:rsidRPr="00FF2B3B">
              <w:rPr>
                <w:rFonts w:eastAsia="ＭＳ ゴシック" w:hAnsi="Times New Roman" w:cs="ＭＳ ゴシック" w:hint="eastAsia"/>
                <w:color w:val="auto"/>
              </w:rPr>
              <w:t xml:space="preserve">種別（該当するものに○をする）　</w:t>
            </w:r>
          </w:p>
          <w:p w14:paraId="063B8366" w14:textId="0B9F3F0C" w:rsidR="00A22E10" w:rsidRPr="00FF2B3B" w:rsidRDefault="00A22E10" w:rsidP="009B2F84">
            <w:pPr>
              <w:kinsoku w:val="0"/>
              <w:wordWrap/>
              <w:overflowPunct w:val="0"/>
              <w:autoSpaceDE w:val="0"/>
              <w:autoSpaceDN w:val="0"/>
              <w:ind w:leftChars="200" w:left="428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FF2B3B">
              <w:rPr>
                <w:rFonts w:eastAsia="ＭＳ ゴシック" w:hAnsi="Times New Roman" w:cs="ＭＳ ゴシック" w:hint="eastAsia"/>
                <w:color w:val="auto"/>
              </w:rPr>
              <w:t>・特定機能病院　　　　　　　　　承認年月日</w:t>
            </w:r>
            <w:r w:rsidRPr="00FF2B3B">
              <w:rPr>
                <w:rFonts w:ascii="ＭＳ ゴシック" w:hAnsi="ＭＳ ゴシック" w:cs="ＭＳ ゴシック"/>
                <w:color w:val="auto"/>
              </w:rPr>
              <w:t xml:space="preserve">  </w:t>
            </w:r>
            <w:r w:rsidRPr="00FF2B3B">
              <w:rPr>
                <w:rFonts w:eastAsia="ＭＳ ゴシック" w:hAnsi="Times New Roman" w:cs="ＭＳ ゴシック" w:hint="eastAsia"/>
                <w:color w:val="auto"/>
              </w:rPr>
              <w:t xml:space="preserve">　年　　月　　日</w:t>
            </w:r>
          </w:p>
          <w:p w14:paraId="342C85F8" w14:textId="774258F1" w:rsidR="00A22E10" w:rsidRPr="00FF2B3B" w:rsidRDefault="00A22E10" w:rsidP="009B2F84">
            <w:pPr>
              <w:kinsoku w:val="0"/>
              <w:wordWrap/>
              <w:overflowPunct w:val="0"/>
              <w:autoSpaceDE w:val="0"/>
              <w:autoSpaceDN w:val="0"/>
              <w:ind w:leftChars="200" w:left="428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FF2B3B">
              <w:rPr>
                <w:rFonts w:eastAsia="ＭＳ ゴシック" w:hAnsi="Times New Roman" w:cs="ＭＳ ゴシック" w:hint="eastAsia"/>
                <w:color w:val="auto"/>
              </w:rPr>
              <w:t>・臨床研修指定病院　　　　　　　指定年月日　　年　　月　　日</w:t>
            </w:r>
          </w:p>
          <w:p w14:paraId="2B1C517D" w14:textId="475B0E7C" w:rsidR="00A22E10" w:rsidRPr="00FF2B3B" w:rsidRDefault="00A22E10" w:rsidP="009B2F84">
            <w:pPr>
              <w:kinsoku w:val="0"/>
              <w:wordWrap/>
              <w:overflowPunct w:val="0"/>
              <w:autoSpaceDE w:val="0"/>
              <w:autoSpaceDN w:val="0"/>
              <w:ind w:leftChars="200" w:left="428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FF2B3B">
              <w:rPr>
                <w:rFonts w:eastAsia="ＭＳ ゴシック" w:hAnsi="Times New Roman" w:cs="ＭＳ ゴシック" w:hint="eastAsia"/>
                <w:color w:val="auto"/>
              </w:rPr>
              <w:t>・へき地医療拠点病院　　　　　　指定年月日　　年　　月　　日</w:t>
            </w:r>
          </w:p>
          <w:p w14:paraId="051DFBB8" w14:textId="3959297F" w:rsidR="00A22E10" w:rsidRPr="00FF2B3B" w:rsidRDefault="00054F61" w:rsidP="009B2F84">
            <w:pPr>
              <w:kinsoku w:val="0"/>
              <w:wordWrap/>
              <w:overflowPunct w:val="0"/>
              <w:autoSpaceDE w:val="0"/>
              <w:autoSpaceDN w:val="0"/>
              <w:ind w:leftChars="200" w:left="428"/>
              <w:jc w:val="both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・「</w:t>
            </w:r>
            <w:r w:rsidRPr="00054F61">
              <w:rPr>
                <w:rFonts w:eastAsia="ＭＳ ゴシック" w:hAnsi="Times New Roman" w:cs="ＭＳ ゴシック" w:hint="eastAsia"/>
                <w:color w:val="auto"/>
              </w:rPr>
              <w:t>基本診療料の施設基準等」別表第６の２に掲げる地域に所在する医療機関</w:t>
            </w:r>
          </w:p>
        </w:tc>
      </w:tr>
    </w:tbl>
    <w:p w14:paraId="605C0C6C" w14:textId="77777777" w:rsidR="00A22E10" w:rsidRPr="00FF2B3B" w:rsidRDefault="00A22E10">
      <w:pPr>
        <w:adjustRightInd/>
        <w:rPr>
          <w:rFonts w:hAnsi="Times New Roman" w:cs="Times New Roman"/>
          <w:color w:val="auto"/>
          <w:spacing w:val="6"/>
        </w:rPr>
      </w:pPr>
    </w:p>
    <w:p w14:paraId="46557EB3" w14:textId="77777777" w:rsidR="00A22E10" w:rsidRPr="00FF2B3B" w:rsidRDefault="00A22E10" w:rsidP="006E303C">
      <w:pPr>
        <w:adjustRightInd/>
        <w:ind w:leftChars="50" w:left="107"/>
        <w:rPr>
          <w:rFonts w:hAnsi="Times New Roman" w:cs="Times New Roman"/>
          <w:color w:val="auto"/>
          <w:spacing w:val="6"/>
        </w:rPr>
      </w:pPr>
      <w:r w:rsidRPr="00FF2B3B">
        <w:rPr>
          <w:rFonts w:ascii="ＭＳ ゴシック" w:hAnsi="ＭＳ ゴシック" w:cs="ＭＳ ゴシック"/>
          <w:color w:val="auto"/>
        </w:rPr>
        <w:t xml:space="preserve">  </w:t>
      </w:r>
      <w:r w:rsidRPr="00FF2B3B">
        <w:rPr>
          <w:rFonts w:eastAsia="ＭＳ ゴシック" w:hAnsi="Times New Roman" w:cs="ＭＳ ゴシック" w:hint="eastAsia"/>
          <w:color w:val="auto"/>
        </w:rPr>
        <w:t>［記載上の注意］</w:t>
      </w:r>
    </w:p>
    <w:p w14:paraId="64FD15E5" w14:textId="2AFEDA1F" w:rsidR="009A10DF" w:rsidRDefault="00BD1653" w:rsidP="009B2F84">
      <w:pPr>
        <w:wordWrap/>
        <w:adjustRightInd/>
        <w:ind w:leftChars="200" w:left="856" w:hangingChars="200" w:hanging="428"/>
        <w:rPr>
          <w:rFonts w:eastAsia="ＭＳ ゴシック" w:hAnsi="Times New Roman" w:cs="ＭＳ ゴシック"/>
          <w:color w:val="auto"/>
        </w:rPr>
      </w:pPr>
      <w:r>
        <w:rPr>
          <w:rFonts w:eastAsia="ＭＳ ゴシック" w:hAnsi="Times New Roman" w:cs="ＭＳ ゴシック" w:hint="eastAsia"/>
          <w:color w:val="auto"/>
        </w:rPr>
        <w:t xml:space="preserve">　１　</w:t>
      </w:r>
      <w:r w:rsidR="003361AF" w:rsidRPr="003361AF">
        <w:rPr>
          <w:rFonts w:eastAsia="ＭＳ ゴシック" w:hAnsi="Times New Roman" w:cs="ＭＳ ゴシック" w:hint="eastAsia"/>
          <w:color w:val="auto"/>
        </w:rPr>
        <w:t>保険医療機関間の連携におけるデジタル病理画像</w:t>
      </w:r>
      <w:r w:rsidR="00A22E10" w:rsidRPr="00FF2B3B">
        <w:rPr>
          <w:rFonts w:eastAsia="ＭＳ ゴシック" w:hAnsi="Times New Roman" w:cs="ＭＳ ゴシック" w:hint="eastAsia"/>
          <w:color w:val="auto"/>
        </w:rPr>
        <w:t>による術中迅速病理組織標本作製と</w:t>
      </w:r>
      <w:r w:rsidR="003361AF" w:rsidRPr="003361AF">
        <w:rPr>
          <w:rFonts w:eastAsia="ＭＳ ゴシック" w:hAnsi="Times New Roman" w:cs="ＭＳ ゴシック" w:hint="eastAsia"/>
          <w:color w:val="auto"/>
        </w:rPr>
        <w:t>保険医</w:t>
      </w:r>
      <w:r>
        <w:rPr>
          <w:rFonts w:eastAsia="ＭＳ ゴシック" w:hAnsi="Times New Roman" w:cs="ＭＳ ゴシック" w:hint="eastAsia"/>
          <w:color w:val="auto"/>
        </w:rPr>
        <w:t xml:space="preserve">　　　</w:t>
      </w:r>
      <w:r w:rsidR="003361AF" w:rsidRPr="003361AF">
        <w:rPr>
          <w:rFonts w:eastAsia="ＭＳ ゴシック" w:hAnsi="Times New Roman" w:cs="ＭＳ ゴシック" w:hint="eastAsia"/>
          <w:color w:val="auto"/>
        </w:rPr>
        <w:t>療機関間の連携におけるデジタル病理画像</w:t>
      </w:r>
      <w:r w:rsidR="00A22E10" w:rsidRPr="00FF2B3B">
        <w:rPr>
          <w:rFonts w:eastAsia="ＭＳ ゴシック" w:hAnsi="Times New Roman" w:cs="ＭＳ ゴシック" w:hint="eastAsia"/>
          <w:color w:val="auto"/>
        </w:rPr>
        <w:t>による迅速細胞診の両方</w:t>
      </w:r>
      <w:r w:rsidR="009A10DF">
        <w:rPr>
          <w:rFonts w:eastAsia="ＭＳ ゴシック" w:hAnsi="Times New Roman" w:cs="ＭＳ ゴシック" w:hint="eastAsia"/>
          <w:color w:val="auto"/>
        </w:rPr>
        <w:t>の</w:t>
      </w:r>
      <w:r w:rsidR="00A22E10" w:rsidRPr="00FF2B3B">
        <w:rPr>
          <w:rFonts w:eastAsia="ＭＳ ゴシック" w:hAnsi="Times New Roman" w:cs="ＭＳ ゴシック" w:hint="eastAsia"/>
          <w:color w:val="auto"/>
        </w:rPr>
        <w:t>届出</w:t>
      </w:r>
      <w:r w:rsidR="009A10DF">
        <w:rPr>
          <w:rFonts w:eastAsia="ＭＳ ゴシック" w:hAnsi="Times New Roman" w:cs="ＭＳ ゴシック" w:hint="eastAsia"/>
          <w:color w:val="auto"/>
        </w:rPr>
        <w:t>を行う</w:t>
      </w:r>
      <w:r w:rsidR="00A22E10" w:rsidRPr="00FF2B3B">
        <w:rPr>
          <w:rFonts w:eastAsia="ＭＳ ゴシック" w:hAnsi="Times New Roman" w:cs="ＭＳ ゴシック" w:hint="eastAsia"/>
          <w:color w:val="auto"/>
        </w:rPr>
        <w:t>場合は、それぞれ別に作成すること。</w:t>
      </w:r>
    </w:p>
    <w:p w14:paraId="6173ECF7" w14:textId="6F07FB39" w:rsidR="009A10DF" w:rsidRPr="0091731F" w:rsidRDefault="00BD1653" w:rsidP="009B2F84">
      <w:pPr>
        <w:suppressAutoHyphens w:val="0"/>
        <w:wordWrap/>
        <w:adjustRightInd/>
        <w:ind w:leftChars="300" w:left="856" w:hangingChars="100" w:hanging="214"/>
        <w:jc w:val="both"/>
        <w:rPr>
          <w:rFonts w:asciiTheme="majorEastAsia" w:eastAsiaTheme="majorEastAsia" w:hAnsiTheme="majorEastAsia" w:cs="Times New Roman"/>
          <w:color w:val="auto"/>
          <w:spacing w:val="8"/>
        </w:rPr>
      </w:pPr>
      <w:r>
        <w:rPr>
          <w:rFonts w:asciiTheme="majorEastAsia" w:eastAsiaTheme="majorEastAsia" w:hAnsiTheme="majorEastAsia" w:cs="ＭＳ ゴシック" w:hint="eastAsia"/>
          <w:color w:val="auto"/>
        </w:rPr>
        <w:t xml:space="preserve">２　</w:t>
      </w:r>
      <w:r w:rsidR="009A10DF">
        <w:rPr>
          <w:rFonts w:asciiTheme="majorEastAsia" w:eastAsiaTheme="majorEastAsia" w:hAnsiTheme="majorEastAsia" w:cs="ＭＳ ゴシック" w:hint="eastAsia"/>
          <w:color w:val="auto"/>
        </w:rPr>
        <w:t>「２」の常勤検査技師及び「３」の常勤医師又は歯科医師</w:t>
      </w:r>
      <w:r w:rsidR="009A10DF" w:rsidRPr="00C92B7F">
        <w:rPr>
          <w:rFonts w:asciiTheme="majorEastAsia" w:eastAsiaTheme="majorEastAsia" w:hAnsiTheme="majorEastAsia" w:cs="ＭＳ ゴシック" w:hint="eastAsia"/>
          <w:color w:val="auto"/>
        </w:rPr>
        <w:t>の勤務時間について、就業規則等に定める週あたりの所定労働時間（休憩時間を除く労働時間）を記入すること。</w:t>
      </w:r>
    </w:p>
    <w:p w14:paraId="4A029DFE" w14:textId="77777777" w:rsidR="009A10DF" w:rsidRPr="009A10DF" w:rsidRDefault="009A10DF" w:rsidP="006E303C">
      <w:pPr>
        <w:wordWrap/>
        <w:adjustRightInd/>
        <w:ind w:leftChars="200" w:left="654" w:hangingChars="100" w:hanging="226"/>
        <w:rPr>
          <w:rFonts w:hAnsi="Times New Roman" w:cs="Times New Roman"/>
          <w:color w:val="auto"/>
          <w:spacing w:val="6"/>
        </w:rPr>
      </w:pPr>
    </w:p>
    <w:sectPr w:rsidR="009A10DF" w:rsidRPr="009A10DF" w:rsidSect="00A22E10">
      <w:type w:val="continuous"/>
      <w:pgSz w:w="11906" w:h="16838"/>
      <w:pgMar w:top="907" w:right="96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D099" w14:textId="77777777" w:rsidR="005F195D" w:rsidRDefault="005F195D">
      <w:r>
        <w:separator/>
      </w:r>
    </w:p>
  </w:endnote>
  <w:endnote w:type="continuationSeparator" w:id="0">
    <w:p w14:paraId="0091ADCC" w14:textId="77777777" w:rsidR="005F195D" w:rsidRDefault="005F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B1DF" w14:textId="77777777" w:rsidR="005F195D" w:rsidRDefault="005F19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55CC94" w14:textId="77777777" w:rsidR="005F195D" w:rsidRDefault="005F1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10"/>
    <w:rsid w:val="00054F61"/>
    <w:rsid w:val="00183083"/>
    <w:rsid w:val="001A2891"/>
    <w:rsid w:val="001C070B"/>
    <w:rsid w:val="00230010"/>
    <w:rsid w:val="002950BB"/>
    <w:rsid w:val="002A7C86"/>
    <w:rsid w:val="00327302"/>
    <w:rsid w:val="003361AF"/>
    <w:rsid w:val="003B627A"/>
    <w:rsid w:val="004C28D3"/>
    <w:rsid w:val="005F195D"/>
    <w:rsid w:val="006E303C"/>
    <w:rsid w:val="00756A82"/>
    <w:rsid w:val="00757B79"/>
    <w:rsid w:val="00853687"/>
    <w:rsid w:val="008B5327"/>
    <w:rsid w:val="008D7662"/>
    <w:rsid w:val="009A10DF"/>
    <w:rsid w:val="009B2999"/>
    <w:rsid w:val="009B2F84"/>
    <w:rsid w:val="009B506D"/>
    <w:rsid w:val="009C15DE"/>
    <w:rsid w:val="00A22E10"/>
    <w:rsid w:val="00A9640F"/>
    <w:rsid w:val="00AF612E"/>
    <w:rsid w:val="00BD1653"/>
    <w:rsid w:val="00BE1853"/>
    <w:rsid w:val="00C15E6A"/>
    <w:rsid w:val="00C52472"/>
    <w:rsid w:val="00CF176E"/>
    <w:rsid w:val="00D2218A"/>
    <w:rsid w:val="00D74A01"/>
    <w:rsid w:val="00E07224"/>
    <w:rsid w:val="00FC4BC4"/>
    <w:rsid w:val="00FC7677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3BF4C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22E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22E1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2E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22E1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6E303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6E303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rsid w:val="00FC4BC4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FC4BC4"/>
  </w:style>
  <w:style w:type="character" w:customStyle="1" w:styleId="af">
    <w:name w:val="コメント文字列 (文字)"/>
    <w:basedOn w:val="a0"/>
    <w:link w:val="ae"/>
    <w:uiPriority w:val="99"/>
    <w:rsid w:val="00FC4BC4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rsid w:val="00FC4BC4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FC4BC4"/>
    <w:rPr>
      <w:rFonts w:ascii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72D6136-9339-45BA-B2E4-CD6D32311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C0773-77B6-4E56-A040-03A975110BEC}"/>
</file>

<file path=customXml/itemProps3.xml><?xml version="1.0" encoding="utf-8"?>
<ds:datastoreItem xmlns:ds="http://schemas.openxmlformats.org/officeDocument/2006/customXml" ds:itemID="{0F647884-8B01-470A-9B2D-DD3F4E47A09F}"/>
</file>

<file path=customXml/itemProps4.xml><?xml version="1.0" encoding="utf-8"?>
<ds:datastoreItem xmlns:ds="http://schemas.openxmlformats.org/officeDocument/2006/customXml" ds:itemID="{66F2E842-2D91-4F6B-A9B9-7944BDA0FF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167</Characters>
  <Application>Microsoft Office Word</Application>
  <DocSecurity>0</DocSecurity>
  <Lines>1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2024-03-08T04:26:00Z</dcterms:created>
  <dcterms:modified xsi:type="dcterms:W3CDTF">2024-03-08T04:26:00Z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