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334D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2968">
              <w:rPr>
                <w:rFonts w:hAnsi="Times New Roman" w:cs="Times New Roman" w:hint="eastAsia"/>
                <w:color w:val="auto"/>
                <w:spacing w:val="4"/>
                <w:sz w:val="16"/>
                <w:szCs w:val="16"/>
              </w:rPr>
              <w:t>補管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4ECC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2968">
              <w:rPr>
                <w:rFonts w:hint="eastAsia"/>
                <w:color w:val="auto"/>
                <w:sz w:val="32"/>
                <w:szCs w:val="32"/>
              </w:rPr>
              <w:t>クラウン・ブリッジ維持管理料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DAF182" w:rsidR="006421D2" w:rsidRDefault="006421D2">
            <w:pPr>
              <w:kinsoku w:val="0"/>
              <w:autoSpaceDE w:val="0"/>
              <w:autoSpaceDN w:val="0"/>
              <w:spacing w:line="274" w:lineRule="atLeast"/>
              <w:rPr>
                <w:sz w:val="20"/>
                <w:szCs w:val="20"/>
              </w:rPr>
            </w:pPr>
            <w:r w:rsidRPr="001F5B58">
              <w:rPr>
                <w:sz w:val="20"/>
                <w:szCs w:val="20"/>
              </w:rPr>
              <w:t xml:space="preserve">    </w:t>
            </w:r>
            <w:r w:rsidR="0001687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87B"/>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96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6D91DB-1642-49B8-A9A5-3BB6D0614410}"/>
</file>

<file path=customXml/itemProps2.xml><?xml version="1.0" encoding="utf-8"?>
<ds:datastoreItem xmlns:ds="http://schemas.openxmlformats.org/officeDocument/2006/customXml" ds:itemID="{AE602C97-E7FE-4F3A-9A9A-1266879D1B80}"/>
</file>

<file path=customXml/itemProps3.xml><?xml version="1.0" encoding="utf-8"?>
<ds:datastoreItem xmlns:ds="http://schemas.openxmlformats.org/officeDocument/2006/customXml" ds:itemID="{5EC26A7F-610B-470D-8CD5-608493736AC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2024-03-08T05:15:00Z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