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F1E9" w14:textId="77777777" w:rsidR="001B182E" w:rsidRPr="0027125E" w:rsidRDefault="001B182E" w:rsidP="00D513E0">
      <w:pPr>
        <w:spacing w:line="300" w:lineRule="exact"/>
        <w:rPr>
          <w:rFonts w:ascii="ＭＳ ゴシック" w:eastAsia="ＭＳ ゴシック" w:hAnsi="ＭＳ ゴシック"/>
          <w:sz w:val="24"/>
        </w:rPr>
      </w:pPr>
      <w:r w:rsidRPr="0027125E">
        <w:rPr>
          <w:rFonts w:ascii="ＭＳ ゴシック" w:eastAsia="ＭＳ ゴシック" w:hAnsi="ＭＳ ゴシック" w:hint="eastAsia"/>
          <w:sz w:val="24"/>
        </w:rPr>
        <w:t>様式</w:t>
      </w:r>
      <w:r w:rsidR="004B5F76" w:rsidRPr="0027125E">
        <w:rPr>
          <w:rFonts w:ascii="ＭＳ ゴシック" w:eastAsia="ＭＳ ゴシック" w:hAnsi="ＭＳ ゴシック" w:hint="eastAsia"/>
          <w:sz w:val="24"/>
        </w:rPr>
        <w:t>３</w:t>
      </w:r>
    </w:p>
    <w:p w14:paraId="48DA5B86" w14:textId="77777777" w:rsidR="00C17282" w:rsidRPr="00A73FF9" w:rsidRDefault="00C17282" w:rsidP="00D513E0">
      <w:pPr>
        <w:spacing w:line="300" w:lineRule="exact"/>
        <w:rPr>
          <w:rFonts w:ascii="ＭＳ ゴシック" w:eastAsia="ＭＳ ゴシック" w:hAnsi="ＭＳ ゴシック"/>
          <w:sz w:val="24"/>
          <w:szCs w:val="28"/>
        </w:rPr>
      </w:pPr>
    </w:p>
    <w:p w14:paraId="7BF60263" w14:textId="77777777" w:rsidR="001E3556" w:rsidRPr="004815FC" w:rsidRDefault="00210820" w:rsidP="004815FC">
      <w:pPr>
        <w:spacing w:line="300" w:lineRule="exact"/>
        <w:jc w:val="center"/>
        <w:rPr>
          <w:rFonts w:ascii="ＭＳ ゴシック" w:eastAsia="ＭＳ ゴシック" w:hAnsi="ＭＳ ゴシック"/>
          <w:sz w:val="26"/>
          <w:szCs w:val="26"/>
        </w:rPr>
      </w:pPr>
      <w:r w:rsidRPr="004815FC">
        <w:rPr>
          <w:rFonts w:ascii="ＭＳ ゴシック" w:eastAsia="ＭＳ ゴシック" w:hAnsi="ＭＳ ゴシック" w:hint="eastAsia"/>
          <w:sz w:val="26"/>
          <w:szCs w:val="26"/>
        </w:rPr>
        <w:t>喘息治療管理料</w:t>
      </w:r>
      <w:r w:rsidR="004815FC" w:rsidRPr="004815FC">
        <w:rPr>
          <w:rFonts w:ascii="ＭＳ ゴシック" w:eastAsia="ＭＳ ゴシック" w:hAnsi="ＭＳ ゴシック" w:hint="eastAsia"/>
          <w:sz w:val="26"/>
          <w:szCs w:val="26"/>
        </w:rPr>
        <w:t>（注２に規定する加算</w:t>
      </w:r>
      <w:r w:rsidR="004815FC">
        <w:rPr>
          <w:rFonts w:ascii="ＭＳ ゴシック" w:eastAsia="ＭＳ ゴシック" w:hAnsi="ＭＳ ゴシック" w:hint="eastAsia"/>
          <w:sz w:val="26"/>
          <w:szCs w:val="26"/>
        </w:rPr>
        <w:t>）</w:t>
      </w:r>
      <w:r w:rsidR="00C17282" w:rsidRPr="004815FC">
        <w:rPr>
          <w:rFonts w:ascii="ＭＳ ゴシック" w:eastAsia="ＭＳ ゴシック" w:hAnsi="ＭＳ ゴシック" w:hint="eastAsia"/>
          <w:sz w:val="26"/>
          <w:szCs w:val="26"/>
        </w:rPr>
        <w:t>の施設基準</w:t>
      </w:r>
      <w:r w:rsidR="001E3556" w:rsidRPr="004815FC">
        <w:rPr>
          <w:rFonts w:ascii="ＭＳ ゴシック" w:eastAsia="ＭＳ ゴシック" w:hAnsi="ＭＳ ゴシック" w:hint="eastAsia"/>
          <w:sz w:val="26"/>
          <w:szCs w:val="26"/>
        </w:rPr>
        <w:t>に係る</w:t>
      </w:r>
      <w:r w:rsidR="00701594" w:rsidRPr="004815FC">
        <w:rPr>
          <w:rFonts w:ascii="ＭＳ ゴシック" w:eastAsia="ＭＳ ゴシック" w:hAnsi="ＭＳ ゴシック" w:hint="eastAsia"/>
          <w:sz w:val="26"/>
          <w:szCs w:val="26"/>
        </w:rPr>
        <w:t>届出書添付書類</w:t>
      </w:r>
    </w:p>
    <w:p w14:paraId="27C68095" w14:textId="77777777" w:rsidR="00C17282" w:rsidRPr="00A73FF9" w:rsidRDefault="00C17282" w:rsidP="00D513E0">
      <w:pPr>
        <w:spacing w:line="300" w:lineRule="exact"/>
        <w:rPr>
          <w:rFonts w:ascii="ＭＳ ゴシック" w:eastAsia="ＭＳ ゴシック" w:hAnsi="ＭＳ ゴシック"/>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2"/>
      </w:tblGrid>
      <w:tr w:rsidR="001B182E" w:rsidRPr="00005158" w14:paraId="4381991D" w14:textId="77777777" w:rsidTr="00005158">
        <w:tc>
          <w:tcPr>
            <w:tcW w:w="8715" w:type="dxa"/>
          </w:tcPr>
          <w:p w14:paraId="053FAE46" w14:textId="77777777" w:rsidR="001B182E" w:rsidRPr="00005158" w:rsidRDefault="00C17282" w:rsidP="00005158">
            <w:pPr>
              <w:spacing w:line="300" w:lineRule="exact"/>
              <w:ind w:left="240" w:hangingChars="100" w:hanging="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１　</w:t>
            </w:r>
            <w:r w:rsidR="00210820" w:rsidRPr="00005158">
              <w:rPr>
                <w:rFonts w:ascii="ＭＳ ゴシック" w:eastAsia="ＭＳ ゴシック" w:hAnsi="ＭＳ ゴシック" w:hint="eastAsia"/>
                <w:sz w:val="24"/>
                <w:szCs w:val="28"/>
              </w:rPr>
              <w:t>専任</w:t>
            </w:r>
            <w:r w:rsidR="00A73FF9" w:rsidRPr="00005158">
              <w:rPr>
                <w:rFonts w:ascii="ＭＳ ゴシック" w:eastAsia="ＭＳ ゴシック" w:hAnsi="ＭＳ ゴシック" w:hint="eastAsia"/>
                <w:sz w:val="24"/>
                <w:szCs w:val="28"/>
              </w:rPr>
              <w:t>（非常勤でも可）</w:t>
            </w:r>
            <w:r w:rsidRPr="00005158">
              <w:rPr>
                <w:rFonts w:ascii="ＭＳ ゴシック" w:eastAsia="ＭＳ ゴシック" w:hAnsi="ＭＳ ゴシック" w:hint="eastAsia"/>
                <w:sz w:val="24"/>
                <w:szCs w:val="28"/>
              </w:rPr>
              <w:t>の</w:t>
            </w:r>
            <w:r w:rsidR="00464543" w:rsidRPr="00005158">
              <w:rPr>
                <w:rFonts w:ascii="ＭＳ ゴシック" w:eastAsia="ＭＳ ゴシック" w:hAnsi="ＭＳ ゴシック" w:hint="eastAsia"/>
                <w:sz w:val="24"/>
                <w:szCs w:val="28"/>
              </w:rPr>
              <w:t>看護師又は准看護師</w:t>
            </w:r>
            <w:r w:rsidR="000E6D35" w:rsidRPr="00005158">
              <w:rPr>
                <w:rFonts w:ascii="ＭＳ ゴシック" w:eastAsia="ＭＳ ゴシック" w:hAnsi="ＭＳ ゴシック" w:hint="eastAsia"/>
                <w:sz w:val="24"/>
                <w:szCs w:val="28"/>
              </w:rPr>
              <w:t>の氏名</w:t>
            </w:r>
          </w:p>
          <w:p w14:paraId="770D543F" w14:textId="77777777" w:rsidR="000E6D35" w:rsidRPr="00005158" w:rsidRDefault="000E6D35" w:rsidP="00005158">
            <w:pPr>
              <w:spacing w:line="300" w:lineRule="exact"/>
              <w:rPr>
                <w:rFonts w:ascii="ＭＳ ゴシック" w:eastAsia="ＭＳ ゴシック" w:hAnsi="ＭＳ ゴシック"/>
                <w:sz w:val="24"/>
                <w:szCs w:val="28"/>
              </w:rPr>
            </w:pPr>
          </w:p>
          <w:p w14:paraId="5565E427" w14:textId="77777777" w:rsidR="00210820" w:rsidRPr="00005158" w:rsidRDefault="00210820" w:rsidP="00005158">
            <w:pPr>
              <w:spacing w:line="300" w:lineRule="exact"/>
              <w:rPr>
                <w:rFonts w:ascii="ＭＳ ゴシック" w:eastAsia="ＭＳ ゴシック" w:hAnsi="ＭＳ ゴシック"/>
                <w:sz w:val="24"/>
                <w:szCs w:val="28"/>
              </w:rPr>
            </w:pPr>
          </w:p>
          <w:p w14:paraId="40EEA255" w14:textId="77777777" w:rsidR="00210820" w:rsidRPr="00005158" w:rsidRDefault="00210820" w:rsidP="00005158">
            <w:pPr>
              <w:spacing w:line="300" w:lineRule="exact"/>
              <w:rPr>
                <w:rFonts w:ascii="ＭＳ ゴシック" w:eastAsia="ＭＳ ゴシック" w:hAnsi="ＭＳ ゴシック"/>
                <w:sz w:val="24"/>
                <w:szCs w:val="28"/>
              </w:rPr>
            </w:pPr>
          </w:p>
          <w:p w14:paraId="1DD65B84" w14:textId="77777777" w:rsidR="000E6D35" w:rsidRPr="00005158" w:rsidRDefault="000E6D35" w:rsidP="00005158">
            <w:pPr>
              <w:spacing w:line="300" w:lineRule="exact"/>
              <w:rPr>
                <w:rFonts w:ascii="ＭＳ ゴシック" w:eastAsia="ＭＳ ゴシック" w:hAnsi="ＭＳ ゴシック"/>
                <w:sz w:val="24"/>
                <w:szCs w:val="28"/>
              </w:rPr>
            </w:pPr>
          </w:p>
        </w:tc>
      </w:tr>
      <w:tr w:rsidR="000E6D35" w:rsidRPr="00005158" w14:paraId="7A9338CD" w14:textId="77777777" w:rsidTr="00005158">
        <w:trPr>
          <w:trHeight w:val="1450"/>
        </w:trPr>
        <w:tc>
          <w:tcPr>
            <w:tcW w:w="8715" w:type="dxa"/>
          </w:tcPr>
          <w:p w14:paraId="5DDBD649" w14:textId="77777777" w:rsidR="00210820" w:rsidRPr="00005158" w:rsidRDefault="00C17282" w:rsidP="00005158">
            <w:pPr>
              <w:spacing w:line="300" w:lineRule="exact"/>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２　</w:t>
            </w:r>
            <w:r w:rsidR="00210820" w:rsidRPr="00005158">
              <w:rPr>
                <w:rFonts w:ascii="ＭＳ ゴシック" w:eastAsia="ＭＳ ゴシック" w:hAnsi="ＭＳ ゴシック" w:cs="ＭＳ 明朝" w:hint="eastAsia"/>
                <w:sz w:val="24"/>
                <w:szCs w:val="28"/>
              </w:rPr>
              <w:t>必要な</w:t>
            </w:r>
            <w:r w:rsidR="00FD349E" w:rsidRPr="00005158">
              <w:rPr>
                <w:rFonts w:ascii="ＭＳ ゴシック" w:eastAsia="ＭＳ ゴシック" w:hAnsi="ＭＳ ゴシック" w:cs="ＭＳ 明朝" w:hint="eastAsia"/>
                <w:sz w:val="24"/>
                <w:szCs w:val="28"/>
              </w:rPr>
              <w:t>器械</w:t>
            </w:r>
            <w:r w:rsidR="00210820" w:rsidRPr="00005158">
              <w:rPr>
                <w:rFonts w:ascii="ＭＳ ゴシック" w:eastAsia="ＭＳ ゴシック" w:hAnsi="ＭＳ ゴシック" w:cs="ＭＳ 明朝" w:hint="eastAsia"/>
                <w:sz w:val="24"/>
                <w:szCs w:val="28"/>
              </w:rPr>
              <w:t>・器具の一覧（製品名等）</w:t>
            </w:r>
            <w:r w:rsidR="00A73FF9" w:rsidRPr="00005158">
              <w:rPr>
                <w:rFonts w:ascii="ＭＳ ゴシック" w:eastAsia="ＭＳ ゴシック" w:hAnsi="ＭＳ ゴシック" w:cs="ＭＳ 明朝" w:hint="eastAsia"/>
                <w:sz w:val="24"/>
                <w:szCs w:val="28"/>
              </w:rPr>
              <w:t>及び緊急時の入院体制</w:t>
            </w:r>
          </w:p>
          <w:p w14:paraId="55B885CF" w14:textId="77777777" w:rsidR="00F46B81"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cs="ＭＳ 明朝" w:hint="eastAsia"/>
                <w:sz w:val="24"/>
                <w:szCs w:val="28"/>
              </w:rPr>
              <w:t xml:space="preserve">(1) </w:t>
            </w:r>
            <w:r w:rsidR="00A64C93" w:rsidRPr="00005158">
              <w:rPr>
                <w:rFonts w:ascii="ＭＳ ゴシック" w:eastAsia="ＭＳ ゴシック" w:hAnsi="ＭＳ ゴシック" w:hint="eastAsia"/>
                <w:sz w:val="24"/>
                <w:szCs w:val="28"/>
              </w:rPr>
              <w:t>患者に提供する計測器等</w:t>
            </w:r>
          </w:p>
          <w:p w14:paraId="22F2477E" w14:textId="77777777" w:rsidR="00A64C93" w:rsidRPr="00005158" w:rsidRDefault="00A64C93" w:rsidP="00005158">
            <w:pPr>
              <w:spacing w:line="300" w:lineRule="exact"/>
              <w:rPr>
                <w:rFonts w:ascii="ＭＳ ゴシック" w:eastAsia="ＭＳ ゴシック" w:hAnsi="ＭＳ ゴシック"/>
                <w:sz w:val="24"/>
                <w:szCs w:val="28"/>
              </w:rPr>
            </w:pPr>
          </w:p>
          <w:p w14:paraId="43AD78D3" w14:textId="77777777" w:rsidR="00A64C93"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(2) </w:t>
            </w:r>
            <w:r w:rsidR="00A64C93" w:rsidRPr="00005158">
              <w:rPr>
                <w:rFonts w:ascii="ＭＳ ゴシック" w:eastAsia="ＭＳ ゴシック" w:hAnsi="ＭＳ ゴシック" w:hint="eastAsia"/>
                <w:sz w:val="24"/>
                <w:szCs w:val="28"/>
              </w:rPr>
              <w:t>具備する</w:t>
            </w:r>
            <w:r w:rsidR="00FD349E" w:rsidRPr="00005158">
              <w:rPr>
                <w:rFonts w:ascii="ＭＳ ゴシック" w:eastAsia="ＭＳ ゴシック" w:hAnsi="ＭＳ ゴシック" w:cs="ＭＳ 明朝" w:hint="eastAsia"/>
                <w:sz w:val="24"/>
                <w:szCs w:val="28"/>
              </w:rPr>
              <w:t>器</w:t>
            </w:r>
            <w:r w:rsidR="00A64C93" w:rsidRPr="00005158">
              <w:rPr>
                <w:rFonts w:ascii="ＭＳ ゴシック" w:eastAsia="ＭＳ ゴシック" w:hAnsi="ＭＳ ゴシック" w:hint="eastAsia"/>
                <w:sz w:val="24"/>
                <w:szCs w:val="28"/>
              </w:rPr>
              <w:t>械・器具</w:t>
            </w:r>
            <w:r w:rsidRPr="00005158">
              <w:rPr>
                <w:rFonts w:ascii="ＭＳ ゴシック" w:eastAsia="ＭＳ ゴシック" w:hAnsi="ＭＳ ゴシック" w:hint="eastAsia"/>
                <w:sz w:val="24"/>
                <w:szCs w:val="28"/>
              </w:rPr>
              <w:t>（○で囲む。）</w:t>
            </w:r>
          </w:p>
          <w:p w14:paraId="71011E80"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52FC0B43"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2A48DF6F"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48B073D9"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34593375" w14:textId="77777777" w:rsidR="00210820" w:rsidRPr="00005158" w:rsidRDefault="006A1E8E"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（3）緊急時の</w:t>
            </w:r>
            <w:r w:rsidR="00827C33" w:rsidRPr="00005158">
              <w:rPr>
                <w:rFonts w:ascii="ＭＳ ゴシック" w:eastAsia="ＭＳ ゴシック" w:hAnsi="ＭＳ ゴシック" w:hint="eastAsia"/>
                <w:sz w:val="24"/>
                <w:szCs w:val="28"/>
              </w:rPr>
              <w:t>入院体制</w:t>
            </w:r>
          </w:p>
          <w:p w14:paraId="5D17F15C" w14:textId="77777777" w:rsidR="00F46B81" w:rsidRPr="00005158" w:rsidRDefault="00827C33"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自院　　　　　イ　連携</w:t>
            </w:r>
          </w:p>
        </w:tc>
      </w:tr>
      <w:tr w:rsidR="001B182E" w:rsidRPr="00005158" w14:paraId="10B32F89" w14:textId="77777777" w:rsidTr="00005158">
        <w:tc>
          <w:tcPr>
            <w:tcW w:w="8715" w:type="dxa"/>
          </w:tcPr>
          <w:p w14:paraId="7CF6FD44" w14:textId="77777777" w:rsidR="001B182E" w:rsidRPr="00005158" w:rsidRDefault="000E6D35"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３</w:t>
            </w:r>
            <w:r w:rsidR="00C17282" w:rsidRPr="00005158">
              <w:rPr>
                <w:rFonts w:ascii="ＭＳ ゴシック" w:eastAsia="ＭＳ ゴシック" w:hAnsi="ＭＳ ゴシック" w:hint="eastAsia"/>
                <w:sz w:val="24"/>
                <w:szCs w:val="28"/>
              </w:rPr>
              <w:t xml:space="preserve">　</w:t>
            </w:r>
            <w:r w:rsidR="00C30754" w:rsidRPr="00005158">
              <w:rPr>
                <w:rFonts w:ascii="ＭＳ ゴシック" w:eastAsia="ＭＳ ゴシック" w:hAnsi="ＭＳ ゴシック" w:hint="eastAsia"/>
                <w:sz w:val="24"/>
                <w:szCs w:val="28"/>
              </w:rPr>
              <w:t>連携保険医療機関の</w:t>
            </w:r>
            <w:r w:rsidR="00A64C93" w:rsidRPr="00005158">
              <w:rPr>
                <w:rFonts w:ascii="ＭＳ ゴシック" w:eastAsia="ＭＳ ゴシック" w:hAnsi="ＭＳ ゴシック" w:hint="eastAsia"/>
                <w:sz w:val="24"/>
                <w:szCs w:val="28"/>
              </w:rPr>
              <w:t>体制</w:t>
            </w:r>
          </w:p>
          <w:p w14:paraId="2A5F1004" w14:textId="77777777" w:rsidR="000E6D35" w:rsidRPr="00005158" w:rsidRDefault="00340312" w:rsidP="00005158">
            <w:pPr>
              <w:spacing w:line="300" w:lineRule="exact"/>
              <w:ind w:firstLineChars="100" w:firstLine="240"/>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(1) </w:t>
            </w:r>
            <w:r w:rsidR="004E5A0C" w:rsidRPr="00005158">
              <w:rPr>
                <w:rFonts w:ascii="ＭＳ ゴシック" w:eastAsia="ＭＳ ゴシック" w:hAnsi="ＭＳ ゴシック" w:cs="ＭＳ 明朝" w:hint="eastAsia"/>
                <w:sz w:val="24"/>
                <w:szCs w:val="28"/>
              </w:rPr>
              <w:t>名称等</w:t>
            </w:r>
          </w:p>
          <w:p w14:paraId="1BF63C1A"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連携保険医療機関の名称</w:t>
            </w:r>
          </w:p>
          <w:p w14:paraId="506C7255"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w:t>
            </w:r>
          </w:p>
          <w:p w14:paraId="6B6B0C4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開設者名</w:t>
            </w:r>
          </w:p>
          <w:p w14:paraId="04C2109A" w14:textId="77777777" w:rsidR="00A64C93" w:rsidRPr="00005158" w:rsidRDefault="00A64C93" w:rsidP="00005158">
            <w:pPr>
              <w:spacing w:line="300" w:lineRule="exact"/>
              <w:rPr>
                <w:rFonts w:ascii="ＭＳ ゴシック" w:eastAsia="ＭＳ ゴシック" w:hAnsi="ＭＳ ゴシック"/>
                <w:sz w:val="24"/>
                <w:szCs w:val="28"/>
              </w:rPr>
            </w:pPr>
          </w:p>
          <w:p w14:paraId="2403A882" w14:textId="77777777" w:rsidR="00A64C93" w:rsidRPr="00005158" w:rsidRDefault="004E5A0C"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所在地</w:t>
            </w:r>
          </w:p>
          <w:p w14:paraId="3B643E6C" w14:textId="77777777" w:rsidR="004E5A0C" w:rsidRPr="00005158" w:rsidRDefault="004E5A0C" w:rsidP="00005158">
            <w:pPr>
              <w:spacing w:line="300" w:lineRule="exact"/>
              <w:ind w:firstLineChars="100" w:firstLine="240"/>
              <w:rPr>
                <w:rFonts w:ascii="ＭＳ ゴシック" w:eastAsia="ＭＳ ゴシック" w:hAnsi="ＭＳ ゴシック" w:cs="ＭＳ 明朝"/>
                <w:sz w:val="24"/>
                <w:szCs w:val="28"/>
              </w:rPr>
            </w:pPr>
          </w:p>
          <w:p w14:paraId="0FBB7BBF"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(2) 具備する</w:t>
            </w:r>
            <w:r w:rsidRPr="00005158">
              <w:rPr>
                <w:rFonts w:ascii="ＭＳ ゴシック" w:eastAsia="ＭＳ ゴシック" w:hAnsi="ＭＳ ゴシック" w:cs="ＭＳ 明朝" w:hint="eastAsia"/>
                <w:sz w:val="24"/>
                <w:szCs w:val="28"/>
              </w:rPr>
              <w:t>器</w:t>
            </w:r>
            <w:r w:rsidRPr="00005158">
              <w:rPr>
                <w:rFonts w:ascii="ＭＳ ゴシック" w:eastAsia="ＭＳ ゴシック" w:hAnsi="ＭＳ ゴシック" w:hint="eastAsia"/>
                <w:sz w:val="24"/>
                <w:szCs w:val="28"/>
              </w:rPr>
              <w:t>械・器具（○で囲む。）</w:t>
            </w:r>
          </w:p>
          <w:p w14:paraId="2686FEF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23EF320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2A5E0AA9"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74CBB50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45EBEFBC"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 緊急時の入院体制</w:t>
            </w:r>
          </w:p>
          <w:p w14:paraId="0758C941" w14:textId="77777777" w:rsidR="00A64C93" w:rsidRPr="00005158" w:rsidRDefault="00A64C93" w:rsidP="00005158">
            <w:pPr>
              <w:spacing w:line="300" w:lineRule="exact"/>
              <w:ind w:firstLineChars="100" w:firstLine="240"/>
              <w:rPr>
                <w:rFonts w:ascii="ＭＳ ゴシック" w:eastAsia="ＭＳ ゴシック" w:hAnsi="ＭＳ ゴシック"/>
                <w:sz w:val="24"/>
                <w:szCs w:val="28"/>
              </w:rPr>
            </w:pPr>
          </w:p>
          <w:p w14:paraId="742D80CD" w14:textId="77777777" w:rsidR="00261C60" w:rsidRPr="00005158" w:rsidRDefault="00261C60" w:rsidP="00005158">
            <w:pPr>
              <w:spacing w:line="300" w:lineRule="exact"/>
              <w:rPr>
                <w:rFonts w:ascii="ＭＳ ゴシック" w:eastAsia="ＭＳ ゴシック" w:hAnsi="ＭＳ ゴシック"/>
                <w:sz w:val="24"/>
                <w:lang w:eastAsia="zh-TW"/>
              </w:rPr>
            </w:pPr>
          </w:p>
        </w:tc>
      </w:tr>
    </w:tbl>
    <w:p w14:paraId="4533665F" w14:textId="77777777" w:rsidR="00C17282" w:rsidRPr="008D2900" w:rsidRDefault="00C17282" w:rsidP="008D2900">
      <w:pPr>
        <w:overflowPunct w:val="0"/>
        <w:adjustRightInd w:val="0"/>
        <w:spacing w:line="320" w:lineRule="exact"/>
        <w:ind w:leftChars="50" w:left="105"/>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［記載上の注意］</w:t>
      </w:r>
    </w:p>
    <w:p w14:paraId="5FEB2EEA" w14:textId="77777777" w:rsidR="00E176AD" w:rsidRPr="008D2900" w:rsidRDefault="00E176AD"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１　「１」の専任の</w:t>
      </w:r>
      <w:r w:rsidR="00464543" w:rsidRPr="008D2900">
        <w:rPr>
          <w:rFonts w:ascii="ＭＳ ゴシック" w:eastAsia="ＭＳ ゴシック" w:hAnsi="ＭＳ ゴシック" w:hint="eastAsia"/>
          <w:sz w:val="22"/>
        </w:rPr>
        <w:t>看護師又は准看護師</w:t>
      </w:r>
      <w:r w:rsidR="00A9138D">
        <w:rPr>
          <w:rFonts w:ascii="ＭＳ ゴシック" w:eastAsia="ＭＳ ゴシック" w:hAnsi="ＭＳ ゴシック" w:hint="eastAsia"/>
          <w:sz w:val="22"/>
        </w:rPr>
        <w:t>が</w:t>
      </w:r>
      <w:r w:rsidRPr="008D2900">
        <w:rPr>
          <w:rFonts w:ascii="ＭＳ ゴシック" w:eastAsia="ＭＳ ゴシック" w:hAnsi="ＭＳ ゴシック" w:hint="eastAsia"/>
          <w:sz w:val="22"/>
        </w:rPr>
        <w:t>当該保険医療機関に</w:t>
      </w:r>
      <w:r w:rsidR="00A9138D">
        <w:rPr>
          <w:rFonts w:ascii="ＭＳ ゴシック" w:eastAsia="ＭＳ ゴシック" w:hAnsi="ＭＳ ゴシック" w:hint="eastAsia"/>
          <w:sz w:val="22"/>
        </w:rPr>
        <w:t>常時1名以上配置され、患者からの問い合わせ等に24時間対応できる体制が</w:t>
      </w:r>
      <w:r w:rsidRPr="008D2900">
        <w:rPr>
          <w:rFonts w:ascii="ＭＳ ゴシック" w:eastAsia="ＭＳ ゴシック" w:hAnsi="ＭＳ ゴシック" w:hint="eastAsia"/>
          <w:sz w:val="22"/>
        </w:rPr>
        <w:t>わかるものを添付すること。</w:t>
      </w:r>
    </w:p>
    <w:p w14:paraId="5C73B021"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２　「３」の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については、別の保険医療機関と常</w:t>
      </w:r>
      <w:r w:rsidR="0083655F" w:rsidRPr="008D2900">
        <w:rPr>
          <w:rFonts w:ascii="ＭＳ ゴシック" w:eastAsia="ＭＳ ゴシック" w:hAnsi="ＭＳ ゴシック" w:hint="eastAsia"/>
          <w:sz w:val="22"/>
        </w:rPr>
        <w:t>時連携体制をとっている場合に記入することとし、その場合には、「２</w:t>
      </w:r>
      <w:r w:rsidRPr="008D2900">
        <w:rPr>
          <w:rFonts w:ascii="ＭＳ ゴシック" w:eastAsia="ＭＳ ゴシック" w:hAnsi="ＭＳ ゴシック" w:hint="eastAsia"/>
          <w:sz w:val="22"/>
        </w:rPr>
        <w:t>」の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は少なくともカ及びキに○がついていること。また、当該連携体制についての患者への説明文書の例を添付すること。</w:t>
      </w:r>
    </w:p>
    <w:p w14:paraId="5D38DC1F"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３　「３」の</w:t>
      </w:r>
      <w:r w:rsidR="00D513E0" w:rsidRPr="008D2900">
        <w:rPr>
          <w:rFonts w:ascii="ＭＳ ゴシック" w:eastAsia="ＭＳ ゴシック" w:hAnsi="ＭＳ ゴシック" w:hint="eastAsia"/>
          <w:sz w:val="22"/>
          <w:szCs w:val="28"/>
        </w:rPr>
        <w:t>(3)</w:t>
      </w:r>
      <w:r w:rsidR="00D513E0" w:rsidRPr="008D2900">
        <w:rPr>
          <w:rFonts w:ascii="ＭＳ ゴシック" w:eastAsia="ＭＳ ゴシック" w:hAnsi="ＭＳ ゴシック" w:hint="eastAsia"/>
          <w:sz w:val="22"/>
        </w:rPr>
        <w:t>については、別の保険医療機関との連携により緊急時の入院体制を確保している場合に記入すること。その場合、緊急時の連絡・対応</w:t>
      </w:r>
    </w:p>
    <w:p w14:paraId="69616DF2" w14:textId="77777777" w:rsidR="00D513E0" w:rsidRPr="008D2900" w:rsidRDefault="00D513E0"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 xml:space="preserve">　についての患者への説明文書の例を添付すること。</w:t>
      </w:r>
    </w:p>
    <w:p w14:paraId="59C3D134" w14:textId="77777777" w:rsidR="00E467EB" w:rsidRPr="008D2900" w:rsidRDefault="00E467EB"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p>
    <w:sectPr w:rsidR="00E467EB" w:rsidRPr="008D2900" w:rsidSect="00E176AD">
      <w:pgSz w:w="11906" w:h="16838" w:code="9"/>
      <w:pgMar w:top="1247" w:right="1588" w:bottom="1531" w:left="1588" w:header="851" w:footer="992"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0386" w14:textId="77777777" w:rsidR="00361AB4" w:rsidRDefault="00361AB4" w:rsidP="004815FC">
      <w:r>
        <w:separator/>
      </w:r>
    </w:p>
  </w:endnote>
  <w:endnote w:type="continuationSeparator" w:id="0">
    <w:p w14:paraId="69CD7C4B" w14:textId="77777777" w:rsidR="00361AB4" w:rsidRDefault="00361AB4" w:rsidP="004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8E22" w14:textId="77777777" w:rsidR="00361AB4" w:rsidRDefault="00361AB4" w:rsidP="004815FC">
      <w:r>
        <w:separator/>
      </w:r>
    </w:p>
  </w:footnote>
  <w:footnote w:type="continuationSeparator" w:id="0">
    <w:p w14:paraId="37142CF2" w14:textId="77777777" w:rsidR="00361AB4" w:rsidRDefault="00361AB4" w:rsidP="0048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B17C8"/>
    <w:multiLevelType w:val="hybridMultilevel"/>
    <w:tmpl w:val="B6B24230"/>
    <w:lvl w:ilvl="0" w:tplc="60CE3C24">
      <w:start w:val="2"/>
      <w:numFmt w:val="decimalFullWidth"/>
      <w:lvlText w:val="%1．"/>
      <w:lvlJc w:val="left"/>
      <w:pPr>
        <w:tabs>
          <w:tab w:val="num" w:pos="855"/>
        </w:tabs>
        <w:ind w:left="855" w:hanging="855"/>
      </w:pPr>
      <w:rPr>
        <w:rFonts w:asci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79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56"/>
    <w:rsid w:val="00005158"/>
    <w:rsid w:val="0003401A"/>
    <w:rsid w:val="000831EA"/>
    <w:rsid w:val="000E6D35"/>
    <w:rsid w:val="00132E9A"/>
    <w:rsid w:val="001B182E"/>
    <w:rsid w:val="001E3556"/>
    <w:rsid w:val="00210820"/>
    <w:rsid w:val="00261C60"/>
    <w:rsid w:val="0027125E"/>
    <w:rsid w:val="00340312"/>
    <w:rsid w:val="00361AB4"/>
    <w:rsid w:val="00464543"/>
    <w:rsid w:val="004815FC"/>
    <w:rsid w:val="004966B1"/>
    <w:rsid w:val="004B5F76"/>
    <w:rsid w:val="004D3BFC"/>
    <w:rsid w:val="004E5A0C"/>
    <w:rsid w:val="005A3B85"/>
    <w:rsid w:val="005F5FA8"/>
    <w:rsid w:val="006A1E8E"/>
    <w:rsid w:val="006B7D9D"/>
    <w:rsid w:val="0070059E"/>
    <w:rsid w:val="00701594"/>
    <w:rsid w:val="007A6A2A"/>
    <w:rsid w:val="00827C33"/>
    <w:rsid w:val="0083655F"/>
    <w:rsid w:val="008D2900"/>
    <w:rsid w:val="0098266F"/>
    <w:rsid w:val="00984047"/>
    <w:rsid w:val="00992454"/>
    <w:rsid w:val="009D4FE9"/>
    <w:rsid w:val="009F7B45"/>
    <w:rsid w:val="00A64C93"/>
    <w:rsid w:val="00A73FF9"/>
    <w:rsid w:val="00A9138D"/>
    <w:rsid w:val="00B16CBB"/>
    <w:rsid w:val="00B35712"/>
    <w:rsid w:val="00C17282"/>
    <w:rsid w:val="00C30754"/>
    <w:rsid w:val="00CF4964"/>
    <w:rsid w:val="00D513E0"/>
    <w:rsid w:val="00E176AD"/>
    <w:rsid w:val="00E467EB"/>
    <w:rsid w:val="00EA1A00"/>
    <w:rsid w:val="00F46B81"/>
    <w:rsid w:val="00FC2AFE"/>
    <w:rsid w:val="00FD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4AF8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5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815FC"/>
    <w:pPr>
      <w:tabs>
        <w:tab w:val="center" w:pos="4252"/>
        <w:tab w:val="right" w:pos="8504"/>
      </w:tabs>
      <w:snapToGrid w:val="0"/>
    </w:pPr>
  </w:style>
  <w:style w:type="character" w:customStyle="1" w:styleId="a5">
    <w:name w:val="ヘッダー (文字)"/>
    <w:link w:val="a4"/>
    <w:rsid w:val="004815FC"/>
    <w:rPr>
      <w:kern w:val="2"/>
      <w:sz w:val="21"/>
      <w:szCs w:val="24"/>
    </w:rPr>
  </w:style>
  <w:style w:type="paragraph" w:styleId="a6">
    <w:name w:val="footer"/>
    <w:basedOn w:val="a"/>
    <w:link w:val="a7"/>
    <w:rsid w:val="004815FC"/>
    <w:pPr>
      <w:tabs>
        <w:tab w:val="center" w:pos="4252"/>
        <w:tab w:val="right" w:pos="8504"/>
      </w:tabs>
      <w:snapToGrid w:val="0"/>
    </w:pPr>
  </w:style>
  <w:style w:type="character" w:customStyle="1" w:styleId="a7">
    <w:name w:val="フッター (文字)"/>
    <w:link w:val="a6"/>
    <w:rsid w:val="004815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BC69A93-7205-43CC-BF16-1F829FE63255}"/>
</file>

<file path=customXml/itemProps2.xml><?xml version="1.0" encoding="utf-8"?>
<ds:datastoreItem xmlns:ds="http://schemas.openxmlformats.org/officeDocument/2006/customXml" ds:itemID="{B54DC658-BAA0-40CC-9F91-C1C09A09E9FE}"/>
</file>

<file path=customXml/itemProps3.xml><?xml version="1.0" encoding="utf-8"?>
<ds:datastoreItem xmlns:ds="http://schemas.openxmlformats.org/officeDocument/2006/customXml" ds:itemID="{7294D594-3B45-45F9-B8F9-8F5F45699697}"/>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2024-03-08T02:58:00Z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