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055A7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682">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197D">
              <w:rPr>
                <w:rFonts w:hAnsi="Times New Roman" w:hint="eastAsia"/>
                <w:color w:val="auto"/>
                <w:spacing w:val="40"/>
                <w:fitText w:val="1000" w:id="-636787199"/>
              </w:rPr>
              <w:t>電話番</w:t>
            </w:r>
            <w:r w:rsidRPr="008D197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pPr>
            <w:r>
              <w:rPr>
                <w:rFonts w:hint="eastAsia"/>
              </w:rPr>
              <w:t>（届出事項）</w:t>
            </w:r>
          </w:p>
          <w:p w14:paraId="78DECB21" w14:textId="77777777" w:rsidR="00EE01B0" w:rsidRDefault="00EE01B0" w:rsidP="00114350">
            <w:pPr>
              <w:kinsoku w:val="0"/>
              <w:autoSpaceDE w:val="0"/>
              <w:autoSpaceDN w:val="0"/>
              <w:spacing w:line="420" w:lineRule="exact"/>
              <w:rPr>
                <w:rFonts w:hAnsi="Times New Roman" w:cs="Times New Roman" w:hint="eastAsia"/>
                <w:spacing w:val="4"/>
              </w:rPr>
            </w:pPr>
          </w:p>
          <w:p w14:paraId="3150C4DB" w14:textId="77777777" w:rsidR="00EE01B0"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544682">
              <w:rPr>
                <w:rFonts w:hint="eastAsia"/>
                <w:color w:val="auto"/>
                <w:sz w:val="36"/>
                <w:szCs w:val="36"/>
              </w:rPr>
              <w:t>放射線治療病室管理加算</w:t>
            </w:r>
          </w:p>
          <w:p w14:paraId="24C72C58" w14:textId="2B09C82A" w:rsidR="006421D2" w:rsidRDefault="00544682" w:rsidP="005C7B29">
            <w:pPr>
              <w:kinsoku w:val="0"/>
              <w:autoSpaceDE w:val="0"/>
              <w:autoSpaceDN w:val="0"/>
              <w:spacing w:line="464" w:lineRule="exact"/>
              <w:ind w:firstLineChars="155" w:firstLine="573"/>
            </w:pPr>
            <w:r>
              <w:rPr>
                <w:rFonts w:hint="eastAsia"/>
                <w:color w:val="auto"/>
                <w:sz w:val="36"/>
                <w:szCs w:val="36"/>
              </w:rPr>
              <w:t>（密封小線源による場合）</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8977E5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4682">
              <w:rPr>
                <w:rFonts w:hAnsi="Times New Roman" w:cs="Times New Roman" w:hint="eastAsia"/>
                <w:spacing w:val="4"/>
                <w:sz w:val="20"/>
                <w:szCs w:val="20"/>
              </w:rPr>
              <w:t>1-063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7AF93C01" w:rsidR="006421D2" w:rsidRDefault="006421D2" w:rsidP="008D197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D758" w14:textId="77777777" w:rsidR="00D23970" w:rsidRDefault="00D23970">
      <w:r>
        <w:separator/>
      </w:r>
    </w:p>
  </w:endnote>
  <w:endnote w:type="continuationSeparator" w:id="0">
    <w:p w14:paraId="7E164A2A" w14:textId="77777777" w:rsidR="00D23970" w:rsidRDefault="00D2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7E0B" w14:textId="77777777" w:rsidR="00D23970" w:rsidRDefault="00D23970">
      <w:r>
        <w:rPr>
          <w:rFonts w:hAnsi="Times New Roman" w:cs="Times New Roman"/>
          <w:color w:val="auto"/>
          <w:sz w:val="2"/>
          <w:szCs w:val="2"/>
        </w:rPr>
        <w:continuationSeparator/>
      </w:r>
    </w:p>
  </w:footnote>
  <w:footnote w:type="continuationSeparator" w:id="0">
    <w:p w14:paraId="41F3BF89" w14:textId="77777777" w:rsidR="00D23970" w:rsidRDefault="00D23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4682"/>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97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23970"/>
    <w:rsid w:val="00D458BF"/>
    <w:rsid w:val="00DE002C"/>
    <w:rsid w:val="00DE23E2"/>
    <w:rsid w:val="00DE7A81"/>
    <w:rsid w:val="00E36908"/>
    <w:rsid w:val="00E474E2"/>
    <w:rsid w:val="00E9365B"/>
    <w:rsid w:val="00EE01B0"/>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6E73B-94BC-4D07-BCDC-FF84B5AA55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21DC09-9FBF-442D-87CE-EEAFD80B7863}">
  <ds:schemaRefs>
    <ds:schemaRef ds:uri="http://schemas.microsoft.com/sharepoint/v3/contenttype/forms"/>
  </ds:schemaRefs>
</ds:datastoreItem>
</file>

<file path=customXml/itemProps3.xml><?xml version="1.0" encoding="utf-8"?>
<ds:datastoreItem xmlns:ds="http://schemas.openxmlformats.org/officeDocument/2006/customXml" ds:itemID="{40334509-15C6-47F7-A581-56B4A0C97DC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