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A3B78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6082">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7608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2710D0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76082">
              <w:rPr>
                <w:rFonts w:hint="eastAsia"/>
                <w:color w:val="auto"/>
                <w:sz w:val="36"/>
                <w:szCs w:val="36"/>
              </w:rPr>
              <w:t>小児緩和ケア診療加算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C69742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6082">
              <w:rPr>
                <w:rFonts w:hAnsi="Times New Roman" w:cs="Times New Roman" w:hint="eastAsia"/>
                <w:spacing w:val="4"/>
                <w:sz w:val="20"/>
                <w:szCs w:val="20"/>
              </w:rPr>
              <w:t>1-066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76082"/>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DF885F-6E00-40F0-8EBD-0918E8FDA9D1}"/>
</file>

<file path=customXml/itemProps2.xml><?xml version="1.0" encoding="utf-8"?>
<ds:datastoreItem xmlns:ds="http://schemas.openxmlformats.org/officeDocument/2006/customXml" ds:itemID="{CC1FEA82-A82F-4059-BEBC-F863C3CC78FC}"/>
</file>

<file path=customXml/itemProps3.xml><?xml version="1.0" encoding="utf-8"?>
<ds:datastoreItem xmlns:ds="http://schemas.openxmlformats.org/officeDocument/2006/customXml" ds:itemID="{490A8E48-AE90-4FF3-AFBE-42477922F05C}"/>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2024-03-08T08:07:00Z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