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70A76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74F7">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F2EB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A33BC1" w:rsidR="006421D2" w:rsidRDefault="006421D2" w:rsidP="004F2EB5">
            <w:pPr>
              <w:kinsoku w:val="0"/>
              <w:autoSpaceDE w:val="0"/>
              <w:autoSpaceDN w:val="0"/>
              <w:spacing w:line="464" w:lineRule="exact"/>
              <w:ind w:firstLineChars="50" w:firstLine="165"/>
            </w:pPr>
            <w:r w:rsidRPr="004F2EB5">
              <w:rPr>
                <w:rFonts w:hint="eastAsia"/>
                <w:sz w:val="32"/>
                <w:szCs w:val="32"/>
              </w:rPr>
              <w:t>［</w:t>
            </w:r>
            <w:r w:rsidR="00FE28BC" w:rsidRPr="004F2EB5">
              <w:rPr>
                <w:rFonts w:hint="eastAsia"/>
                <w:color w:val="auto"/>
                <w:sz w:val="32"/>
                <w:szCs w:val="32"/>
              </w:rPr>
              <w:t xml:space="preserve"> </w:t>
            </w:r>
            <w:r w:rsidR="00FD74F7" w:rsidRPr="004F2EB5">
              <w:rPr>
                <w:rFonts w:hint="eastAsia"/>
                <w:color w:val="auto"/>
                <w:sz w:val="32"/>
                <w:szCs w:val="32"/>
              </w:rPr>
              <w:t>新生児特定集中治療室管理料２</w:t>
            </w:r>
            <w:r w:rsidR="00FE28BC" w:rsidRPr="004F2EB5">
              <w:rPr>
                <w:rFonts w:hint="eastAsia"/>
                <w:sz w:val="32"/>
                <w:szCs w:val="32"/>
              </w:rPr>
              <w:t xml:space="preserve"> </w:t>
            </w:r>
            <w:r w:rsidRPr="004F2EB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18B21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74F7">
              <w:rPr>
                <w:rFonts w:hAnsi="Times New Roman" w:cs="Times New Roman" w:hint="eastAsia"/>
                <w:spacing w:val="4"/>
                <w:sz w:val="20"/>
                <w:szCs w:val="20"/>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2EB5"/>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D74F7"/>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30E25-CE24-4079-AEB9-2383EF3F27A0}">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b10671e0-0764-415e-9f2a-f977336dffd1"/>
    <ds:schemaRef ds:uri="76dc58dd-aa86-4ba2-bdff-c7f1aabddbd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6F272B1-0402-460F-BC72-381BC00B5649}">
  <ds:schemaRefs>
    <ds:schemaRef ds:uri="http://schemas.microsoft.com/sharepoint/v3/contenttype/forms"/>
  </ds:schemaRefs>
</ds:datastoreItem>
</file>

<file path=customXml/itemProps3.xml><?xml version="1.0" encoding="utf-8"?>
<ds:datastoreItem xmlns:ds="http://schemas.openxmlformats.org/officeDocument/2006/customXml" ds:itemID="{FD412881-270B-492F-9926-43651B5EEB3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