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95BE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67BA">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7E845AD" w14:textId="77777777" w:rsidR="00000033"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F067BA">
              <w:rPr>
                <w:rFonts w:hint="eastAsia"/>
                <w:color w:val="auto"/>
                <w:sz w:val="36"/>
                <w:szCs w:val="36"/>
              </w:rPr>
              <w:t>がん性疼痛緩和指導管理料の注２に規定</w:t>
            </w:r>
          </w:p>
          <w:p w14:paraId="750D1BA4" w14:textId="77777777" w:rsidR="00000033" w:rsidRDefault="00F067BA" w:rsidP="00000033">
            <w:pPr>
              <w:kinsoku w:val="0"/>
              <w:autoSpaceDE w:val="0"/>
              <w:autoSpaceDN w:val="0"/>
              <w:spacing w:line="464" w:lineRule="exact"/>
              <w:ind w:firstLineChars="212" w:firstLine="784"/>
              <w:rPr>
                <w:sz w:val="32"/>
                <w:szCs w:val="32"/>
              </w:rPr>
            </w:pPr>
            <w:r>
              <w:rPr>
                <w:rFonts w:hint="eastAsia"/>
                <w:color w:val="auto"/>
                <w:sz w:val="36"/>
                <w:szCs w:val="36"/>
              </w:rPr>
              <w:t>する難治性がん性疼痛緩和指導管理加算</w:t>
            </w:r>
            <w:r w:rsidR="007155D3">
              <w:rPr>
                <w:rFonts w:hint="eastAsia"/>
                <w:sz w:val="36"/>
                <w:szCs w:val="36"/>
              </w:rPr>
              <w:t xml:space="preserve"> </w:t>
            </w:r>
            <w:r w:rsidR="006421D2" w:rsidRPr="002000AE">
              <w:rPr>
                <w:rFonts w:hint="eastAsia"/>
                <w:sz w:val="32"/>
                <w:szCs w:val="32"/>
              </w:rPr>
              <w:t>］</w:t>
            </w:r>
          </w:p>
          <w:p w14:paraId="04A4D321" w14:textId="29928535" w:rsidR="006421D2" w:rsidRDefault="006421D2" w:rsidP="00000033">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E81030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67BA">
              <w:rPr>
                <w:rFonts w:hAnsi="Times New Roman" w:cs="Times New Roman" w:hint="eastAsia"/>
                <w:spacing w:val="4"/>
                <w:sz w:val="20"/>
                <w:szCs w:val="20"/>
              </w:rPr>
              <w:t>2-008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891E7" w14:textId="77777777" w:rsidR="00D12E69" w:rsidRDefault="00D12E69">
      <w:r>
        <w:separator/>
      </w:r>
    </w:p>
  </w:endnote>
  <w:endnote w:type="continuationSeparator" w:id="0">
    <w:p w14:paraId="4FB67FDA" w14:textId="77777777" w:rsidR="00D12E69" w:rsidRDefault="00D1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2869C" w14:textId="77777777" w:rsidR="00D12E69" w:rsidRDefault="00D12E69">
      <w:r>
        <w:rPr>
          <w:rFonts w:hAnsi="Times New Roman" w:cs="Times New Roman"/>
          <w:color w:val="auto"/>
          <w:sz w:val="2"/>
          <w:szCs w:val="2"/>
        </w:rPr>
        <w:continuationSeparator/>
      </w:r>
    </w:p>
  </w:footnote>
  <w:footnote w:type="continuationSeparator" w:id="0">
    <w:p w14:paraId="1222D61C" w14:textId="77777777" w:rsidR="00D12E69" w:rsidRDefault="00D12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0033"/>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12E69"/>
    <w:rsid w:val="00D20807"/>
    <w:rsid w:val="00D458BF"/>
    <w:rsid w:val="00D842A5"/>
    <w:rsid w:val="00DE002C"/>
    <w:rsid w:val="00DE1AED"/>
    <w:rsid w:val="00DE23E2"/>
    <w:rsid w:val="00DE7A81"/>
    <w:rsid w:val="00E477C6"/>
    <w:rsid w:val="00E9365B"/>
    <w:rsid w:val="00EF70BC"/>
    <w:rsid w:val="00F01DFE"/>
    <w:rsid w:val="00F067B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B81F0C-2CE4-4B14-9525-858609661E74}">
  <ds:schemaRefs>
    <ds:schemaRef ds:uri="http://schemas.microsoft.com/sharepoint/v3/contenttype/forms"/>
  </ds:schemaRefs>
</ds:datastoreItem>
</file>

<file path=customXml/itemProps2.xml><?xml version="1.0" encoding="utf-8"?>
<ds:datastoreItem xmlns:ds="http://schemas.openxmlformats.org/officeDocument/2006/customXml" ds:itemID="{F1CBC983-7262-4216-B9C3-3EB6AF84AA3F}"/>
</file>

<file path=customXml/itemProps3.xml><?xml version="1.0" encoding="utf-8"?>
<ds:datastoreItem xmlns:ds="http://schemas.openxmlformats.org/officeDocument/2006/customXml" ds:itemID="{1466775D-1212-4493-92F0-D99F2BB300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741</Characters>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2024-03-08T10:15:00Z</dcterms:created>
  <dcterms:modified xsi:type="dcterms:W3CDTF">2024-03-08T10:58:00Z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