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0DCC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0899">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6089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B8DE9D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60899">
              <w:rPr>
                <w:rFonts w:hint="eastAsia"/>
                <w:color w:val="auto"/>
                <w:sz w:val="36"/>
                <w:szCs w:val="36"/>
              </w:rPr>
              <w:t>抗悪性腫瘍剤処方管理加算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C4FF2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60899">
              <w:rPr>
                <w:rFonts w:hAnsi="Times New Roman" w:cs="Times New Roman" w:hint="eastAsia"/>
                <w:spacing w:val="4"/>
                <w:sz w:val="20"/>
                <w:szCs w:val="20"/>
              </w:rPr>
              <w:t>2-190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0899"/>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B3DE3D-F3FC-41E3-88E3-425C53AB7441}"/>
</file>

<file path=customXml/itemProps2.xml><?xml version="1.0" encoding="utf-8"?>
<ds:datastoreItem xmlns:ds="http://schemas.openxmlformats.org/officeDocument/2006/customXml" ds:itemID="{7D504913-8CA0-4369-99B9-7A0601BA8D5F}"/>
</file>

<file path=customXml/itemProps3.xml><?xml version="1.0" encoding="utf-8"?>
<ds:datastoreItem xmlns:ds="http://schemas.openxmlformats.org/officeDocument/2006/customXml" ds:itemID="{44D0B56C-A3E1-4568-BD3B-64EE04DC288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2024-03-08T10:45:00Z</dcterms:created>
  <dcterms:modified xsi:type="dcterms:W3CDTF">2024-03-08T10:45:00Z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