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0076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4206">
              <w:rPr>
                <w:rFonts w:hAnsi="Times New Roman" w:cs="Times New Roman" w:hint="eastAsia"/>
                <w:color w:val="auto"/>
                <w:spacing w:val="4"/>
                <w:sz w:val="16"/>
                <w:szCs w:val="16"/>
              </w:rPr>
              <w:t>難重尿</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36B7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444B3BE" w14:textId="77777777" w:rsidR="00403409" w:rsidRPr="00B36B7E" w:rsidRDefault="006421D2" w:rsidP="00403409">
            <w:pPr>
              <w:kinsoku w:val="0"/>
              <w:autoSpaceDE w:val="0"/>
              <w:autoSpaceDN w:val="0"/>
              <w:spacing w:line="464" w:lineRule="exact"/>
              <w:rPr>
                <w:color w:val="auto"/>
                <w:sz w:val="30"/>
                <w:szCs w:val="30"/>
              </w:rPr>
            </w:pPr>
            <w:r w:rsidRPr="00B36B7E">
              <w:rPr>
                <w:rFonts w:hint="eastAsia"/>
                <w:spacing w:val="19"/>
                <w:sz w:val="30"/>
                <w:szCs w:val="30"/>
                <w:fitText w:val="7750" w:id="-1018871552"/>
              </w:rPr>
              <w:t>［</w:t>
            </w:r>
            <w:r w:rsidR="00FE4206" w:rsidRPr="00B36B7E">
              <w:rPr>
                <w:rFonts w:hint="eastAsia"/>
                <w:color w:val="auto"/>
                <w:spacing w:val="19"/>
                <w:sz w:val="30"/>
                <w:szCs w:val="30"/>
                <w:fitText w:val="7750" w:id="-1018871552"/>
              </w:rPr>
              <w:t>難治性高コレステロール血症に伴う重度尿蛋白</w:t>
            </w:r>
            <w:r w:rsidR="00FE4206" w:rsidRPr="00B36B7E">
              <w:rPr>
                <w:rFonts w:hint="eastAsia"/>
                <w:color w:val="auto"/>
                <w:spacing w:val="7"/>
                <w:sz w:val="30"/>
                <w:szCs w:val="30"/>
                <w:fitText w:val="7750" w:id="-1018871552"/>
              </w:rPr>
              <w:t>を</w:t>
            </w:r>
          </w:p>
          <w:p w14:paraId="7FA75ADE" w14:textId="5255EB16" w:rsidR="00B36B7E" w:rsidRDefault="00FE4206" w:rsidP="00B36B7E">
            <w:pPr>
              <w:kinsoku w:val="0"/>
              <w:autoSpaceDE w:val="0"/>
              <w:autoSpaceDN w:val="0"/>
              <w:spacing w:line="464" w:lineRule="exact"/>
              <w:ind w:firstLineChars="100" w:firstLine="310"/>
              <w:rPr>
                <w:sz w:val="30"/>
                <w:szCs w:val="30"/>
              </w:rPr>
            </w:pPr>
            <w:r w:rsidRPr="00B36B7E">
              <w:rPr>
                <w:rFonts w:hint="eastAsia"/>
                <w:color w:val="auto"/>
                <w:sz w:val="30"/>
                <w:szCs w:val="30"/>
              </w:rPr>
              <w:t>呈する糖尿病性腎症に対するＬＤＬアフェレシス療法</w:t>
            </w:r>
            <w:r w:rsidR="006421D2" w:rsidRPr="00B36B7E">
              <w:rPr>
                <w:rFonts w:hint="eastAsia"/>
                <w:sz w:val="30"/>
                <w:szCs w:val="30"/>
              </w:rPr>
              <w:t>］</w:t>
            </w:r>
          </w:p>
          <w:p w14:paraId="04A4D321" w14:textId="116C37DA" w:rsidR="006421D2" w:rsidRDefault="006421D2" w:rsidP="00B36B7E">
            <w:pPr>
              <w:kinsoku w:val="0"/>
              <w:autoSpaceDE w:val="0"/>
              <w:autoSpaceDN w:val="0"/>
              <w:spacing w:line="464" w:lineRule="exact"/>
              <w:ind w:firstLineChars="100" w:firstLine="2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ED8020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E4206">
              <w:rPr>
                <w:rFonts w:hAnsi="Times New Roman" w:cs="Times New Roman" w:hint="eastAsia"/>
                <w:spacing w:val="4"/>
                <w:sz w:val="20"/>
                <w:szCs w:val="20"/>
              </w:rPr>
              <w:t>2-257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66B726AB" w:rsidR="006421D2" w:rsidRDefault="006421D2" w:rsidP="00B36B7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03409"/>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36B7E"/>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 w:val="00FE4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654CE6A-53A8-4EB5-8F9D-3376B6C92924}">
  <ds:schemaRefs>
    <ds:schemaRef ds:uri="http://schemas.microsoft.com/sharepoint/v3/contenttype/forms"/>
  </ds:schemaRefs>
</ds:datastoreItem>
</file>

<file path=customXml/itemProps2.xml><?xml version="1.0" encoding="utf-8"?>
<ds:datastoreItem xmlns:ds="http://schemas.openxmlformats.org/officeDocument/2006/customXml" ds:itemID="{89080ADA-4330-4204-83A3-90CAA3AAB2A6}"/>
</file>

<file path=customXml/itemProps3.xml><?xml version="1.0" encoding="utf-8"?>
<ds:datastoreItem xmlns:ds="http://schemas.openxmlformats.org/officeDocument/2006/customXml" ds:itemID="{007C56F5-A284-42DA-A729-2081A5AD5836}">
  <ds:schemaRefs>
    <ds:schemaRef ds:uri="http://schemas.openxmlformats.org/package/2006/metadata/core-properties"/>
    <ds:schemaRef ds:uri="http://purl.org/dc/dcmitype/"/>
    <ds:schemaRef ds:uri="http://purl.org/dc/terms/"/>
    <ds:schemaRef ds:uri="b10671e0-0764-415e-9f2a-f977336dffd1"/>
    <ds:schemaRef ds:uri="http://purl.org/dc/elements/1.1/"/>
    <ds:schemaRef ds:uri="http://schemas.microsoft.com/office/2006/documentManagement/types"/>
    <ds:schemaRef ds:uri="http://schemas.microsoft.com/office/infopath/2007/PartnerControls"/>
    <ds:schemaRef ds:uri="76dc58dd-aa86-4ba2-bdff-c7f1aabddbd2"/>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2024-03-08T10:53:00Z</dcterms:created>
  <dcterms:modified xsi:type="dcterms:W3CDTF">2024-03-08T12:01:00Z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