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E893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715">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9171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9056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91715">
              <w:rPr>
                <w:rFonts w:hint="eastAsia"/>
                <w:color w:val="auto"/>
                <w:sz w:val="36"/>
                <w:szCs w:val="36"/>
              </w:rPr>
              <w:t>う蝕歯無痛的窩洞形成加算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94F6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1715">
              <w:rPr>
                <w:rFonts w:hAnsi="Times New Roman" w:cs="Times New Roman" w:hint="eastAsia"/>
                <w:spacing w:val="4"/>
                <w:sz w:val="20"/>
                <w:szCs w:val="20"/>
              </w:rPr>
              <w:t>2-265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1715"/>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92B982-3B73-46BB-BD26-BA3C51106EDA}"/>
</file>

<file path=customXml/itemProps2.xml><?xml version="1.0" encoding="utf-8"?>
<ds:datastoreItem xmlns:ds="http://schemas.openxmlformats.org/officeDocument/2006/customXml" ds:itemID="{DF616C9F-258A-4861-957A-41091229AC21}"/>
</file>

<file path=customXml/itemProps3.xml><?xml version="1.0" encoding="utf-8"?>
<ds:datastoreItem xmlns:ds="http://schemas.openxmlformats.org/officeDocument/2006/customXml" ds:itemID="{92D2B657-D1D7-4E37-803E-0A0492BA2F0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