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92C1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77FE">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2589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94171F" w14:textId="77777777" w:rsidR="0062589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877FE">
              <w:rPr>
                <w:rFonts w:hint="eastAsia"/>
                <w:color w:val="auto"/>
                <w:sz w:val="36"/>
                <w:szCs w:val="36"/>
              </w:rPr>
              <w:t>腹腔鏡下リンパ節群郭清術（後腹膜）</w:t>
            </w:r>
            <w:r w:rsidR="007155D3">
              <w:rPr>
                <w:rFonts w:hint="eastAsia"/>
                <w:sz w:val="36"/>
                <w:szCs w:val="36"/>
              </w:rPr>
              <w:t xml:space="preserve"> </w:t>
            </w:r>
            <w:r w:rsidRPr="002000AE">
              <w:rPr>
                <w:rFonts w:hint="eastAsia"/>
                <w:sz w:val="32"/>
                <w:szCs w:val="32"/>
              </w:rPr>
              <w:t>］</w:t>
            </w:r>
          </w:p>
          <w:p w14:paraId="04A4D321" w14:textId="5CBBB177" w:rsidR="006421D2" w:rsidRDefault="006421D2" w:rsidP="00625893">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49C0E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77FE">
              <w:rPr>
                <w:rFonts w:hAnsi="Times New Roman" w:cs="Times New Roman" w:hint="eastAsia"/>
                <w:spacing w:val="4"/>
                <w:sz w:val="20"/>
                <w:szCs w:val="20"/>
              </w:rPr>
              <w:t>2-382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589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77FE"/>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CF02A-D21A-4724-8AD7-46C8C47FACFF}"/>
</file>

<file path=customXml/itemProps2.xml><?xml version="1.0" encoding="utf-8"?>
<ds:datastoreItem xmlns:ds="http://schemas.openxmlformats.org/officeDocument/2006/customXml" ds:itemID="{BC04D64E-4F38-4CFF-A464-79CDDEBB6A6C}">
  <ds:schemaRefs>
    <ds:schemaRef ds:uri="76dc58dd-aa86-4ba2-bdff-c7f1aabddbd2"/>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b10671e0-0764-415e-9f2a-f977336dffd1"/>
    <ds:schemaRef ds:uri="http://purl.org/dc/dcmitype/"/>
  </ds:schemaRefs>
</ds:datastoreItem>
</file>

<file path=customXml/itemProps3.xml><?xml version="1.0" encoding="utf-8"?>
<ds:datastoreItem xmlns:ds="http://schemas.openxmlformats.org/officeDocument/2006/customXml" ds:itemID="{99CB1D78-9096-4111-A029-BE705EBF0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