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17CA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7B64">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611E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7DFDD5B" w:rsidR="006421D2" w:rsidRDefault="006421D2" w:rsidP="006611E0">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027B64">
              <w:rPr>
                <w:rFonts w:hint="eastAsia"/>
                <w:color w:val="auto"/>
                <w:sz w:val="36"/>
                <w:szCs w:val="36"/>
              </w:rPr>
              <w:t>内視鏡的逆流防止粘膜切除術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09EACA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27B64">
              <w:rPr>
                <w:rFonts w:hAnsi="Times New Roman" w:cs="Times New Roman" w:hint="eastAsia"/>
                <w:spacing w:val="4"/>
                <w:sz w:val="20"/>
                <w:szCs w:val="20"/>
              </w:rPr>
              <w:t>2-387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27B64"/>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11E0"/>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914CB2-306B-4935-AF53-22ADB1141189}">
  <ds:schemaRefs>
    <ds:schemaRef ds:uri="http://schemas.microsoft.com/sharepoint/v3/contenttype/forms"/>
  </ds:schemaRefs>
</ds:datastoreItem>
</file>

<file path=customXml/itemProps2.xml><?xml version="1.0" encoding="utf-8"?>
<ds:datastoreItem xmlns:ds="http://schemas.openxmlformats.org/officeDocument/2006/customXml" ds:itemID="{4AC94668-BEBB-4745-979E-2CBB1C5C1917}"/>
</file>

<file path=customXml/itemProps3.xml><?xml version="1.0" encoding="utf-8"?>
<ds:datastoreItem xmlns:ds="http://schemas.openxmlformats.org/officeDocument/2006/customXml" ds:itemID="{18483168-B6EF-418C-898B-2AFE2D04663C}">
  <ds:schemaRefs>
    <ds:schemaRef ds:uri="http://schemas.microsoft.com/office/2006/documentManagement/types"/>
    <ds:schemaRef ds:uri="76dc58dd-aa86-4ba2-bdff-c7f1aabddbd2"/>
    <ds:schemaRef ds:uri="http://purl.org/dc/dcmitype/"/>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b10671e0-0764-415e-9f2a-f977336dff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2024-03-08T11:09:00Z</dcterms:created>
  <dcterms:modified xsi:type="dcterms:W3CDTF">2024-03-09T04:47:00Z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