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A758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2992">
              <w:rPr>
                <w:rFonts w:hAnsi="Times New Roman" w:cs="Times New Roman" w:hint="eastAsia"/>
                <w:color w:val="auto"/>
                <w:spacing w:val="4"/>
                <w:sz w:val="16"/>
                <w:szCs w:val="16"/>
              </w:rPr>
              <w:t>放専</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6299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D62BFA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62992">
              <w:rPr>
                <w:rFonts w:hint="eastAsia"/>
                <w:color w:val="auto"/>
                <w:sz w:val="36"/>
                <w:szCs w:val="36"/>
              </w:rPr>
              <w:t>放射線治療専任加算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A5E54D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62992">
              <w:rPr>
                <w:rFonts w:hAnsi="Times New Roman" w:cs="Times New Roman" w:hint="eastAsia"/>
                <w:spacing w:val="4"/>
                <w:sz w:val="20"/>
                <w:szCs w:val="20"/>
              </w:rPr>
              <w:t>2-494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62992"/>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489981-7262-4983-8428-C0A7BB16B34B}"/>
</file>

<file path=customXml/itemProps2.xml><?xml version="1.0" encoding="utf-8"?>
<ds:datastoreItem xmlns:ds="http://schemas.openxmlformats.org/officeDocument/2006/customXml" ds:itemID="{8991C6B1-DAC5-4154-B0C7-C53EE78F3B90}"/>
</file>

<file path=customXml/itemProps3.xml><?xml version="1.0" encoding="utf-8"?>
<ds:datastoreItem xmlns:ds="http://schemas.openxmlformats.org/officeDocument/2006/customXml" ds:itemID="{743CD1BF-068F-4D4F-8A94-6683A752643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