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73C9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A0DE2">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A0DE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7C1B62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A0DE2">
              <w:rPr>
                <w:rFonts w:hint="eastAsia"/>
                <w:color w:val="auto"/>
                <w:sz w:val="36"/>
                <w:szCs w:val="36"/>
              </w:rPr>
              <w:t>粒子線治療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2BC7B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A0DE2">
              <w:rPr>
                <w:rFonts w:hAnsi="Times New Roman" w:cs="Times New Roman" w:hint="eastAsia"/>
                <w:spacing w:val="4"/>
                <w:sz w:val="20"/>
                <w:szCs w:val="20"/>
              </w:rPr>
              <w:t>2-504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A0DE2"/>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6C0A10-DC10-4FBD-9C22-92DAB351F0CF}"/>
</file>

<file path=customXml/itemProps2.xml><?xml version="1.0" encoding="utf-8"?>
<ds:datastoreItem xmlns:ds="http://schemas.openxmlformats.org/officeDocument/2006/customXml" ds:itemID="{A5DFED0D-2184-4389-950F-0174628A5B22}"/>
</file>

<file path=customXml/itemProps3.xml><?xml version="1.0" encoding="utf-8"?>
<ds:datastoreItem xmlns:ds="http://schemas.openxmlformats.org/officeDocument/2006/customXml" ds:itemID="{360E55DA-899D-4E30-866F-E4CB8C50D53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