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47CF0" w14:textId="77777777" w:rsidR="00576D25" w:rsidRPr="00657960" w:rsidRDefault="00CF2E8F" w:rsidP="00F53025">
      <w:pPr>
        <w:rPr>
          <w:rFonts w:ascii="ＭＳ Ｐゴシック" w:eastAsia="ＭＳ Ｐゴシック" w:hAnsi="ＭＳ Ｐゴシック" w:hint="default"/>
        </w:rPr>
      </w:pPr>
      <w:r w:rsidRPr="00657960">
        <w:rPr>
          <w:rFonts w:ascii="ＭＳ Ｐゴシック" w:eastAsia="ＭＳ Ｐゴシック" w:hAnsi="ＭＳ Ｐゴシック"/>
          <w:sz w:val="24"/>
        </w:rPr>
        <w:t>様式</w:t>
      </w:r>
      <w:r w:rsidR="009E292E">
        <w:rPr>
          <w:rFonts w:ascii="ＭＳ Ｐゴシック" w:eastAsia="ＭＳ Ｐゴシック" w:hAnsi="ＭＳ Ｐゴシック"/>
          <w:sz w:val="24"/>
        </w:rPr>
        <w:t>２０の４</w:t>
      </w:r>
    </w:p>
    <w:p w14:paraId="3A99E1D3" w14:textId="77777777" w:rsidR="00576D25" w:rsidRPr="00657960" w:rsidRDefault="00CF2E8F" w:rsidP="007B6925">
      <w:pPr>
        <w:jc w:val="center"/>
        <w:rPr>
          <w:rFonts w:ascii="ＭＳ Ｐゴシック" w:eastAsia="ＭＳ Ｐゴシック" w:hAnsi="ＭＳ Ｐゴシック" w:hint="default"/>
          <w:sz w:val="28"/>
        </w:rPr>
      </w:pPr>
      <w:r w:rsidRPr="00657960">
        <w:rPr>
          <w:rFonts w:ascii="ＭＳ Ｐゴシック" w:eastAsia="ＭＳ Ｐゴシック" w:hAnsi="ＭＳ Ｐゴシック"/>
          <w:sz w:val="28"/>
        </w:rPr>
        <w:t>在宅療養</w:t>
      </w:r>
      <w:r w:rsidR="00C22A60">
        <w:rPr>
          <w:rFonts w:ascii="ＭＳ Ｐゴシック" w:eastAsia="ＭＳ Ｐゴシック" w:hAnsi="ＭＳ Ｐゴシック"/>
          <w:sz w:val="28"/>
        </w:rPr>
        <w:t>後方</w:t>
      </w:r>
      <w:r w:rsidRPr="00657960">
        <w:rPr>
          <w:rFonts w:ascii="ＭＳ Ｐゴシック" w:eastAsia="ＭＳ Ｐゴシック" w:hAnsi="ＭＳ Ｐゴシック"/>
          <w:sz w:val="28"/>
        </w:rPr>
        <w:t>支援病院の施設基準に係る届出書添付書類</w:t>
      </w:r>
    </w:p>
    <w:tbl>
      <w:tblPr>
        <w:tblW w:w="9639" w:type="dxa"/>
        <w:tblInd w:w="49" w:type="dxa"/>
        <w:tblLayout w:type="fixed"/>
        <w:tblCellMar>
          <w:left w:w="0" w:type="dxa"/>
          <w:right w:w="0" w:type="dxa"/>
        </w:tblCellMar>
        <w:tblLook w:val="0000" w:firstRow="0" w:lastRow="0" w:firstColumn="0" w:lastColumn="0" w:noHBand="0" w:noVBand="0"/>
      </w:tblPr>
      <w:tblGrid>
        <w:gridCol w:w="9639"/>
      </w:tblGrid>
      <w:tr w:rsidR="00B50916" w:rsidRPr="00657960" w14:paraId="0DA4BB60" w14:textId="77777777" w:rsidTr="00657960">
        <w:trPr>
          <w:trHeight w:val="567"/>
        </w:trPr>
        <w:tc>
          <w:tcPr>
            <w:tcW w:w="9639"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3C791EF0" w14:textId="77777777" w:rsidR="00B50916" w:rsidRPr="00C22A60" w:rsidRDefault="00B50916" w:rsidP="00EE78EB">
            <w:pPr>
              <w:ind w:leftChars="100" w:left="398" w:hanging="216"/>
              <w:jc w:val="both"/>
              <w:rPr>
                <w:rFonts w:ascii="ＭＳ Ｐゴシック" w:eastAsia="ＭＳ Ｐゴシック" w:hAnsi="ＭＳ Ｐゴシック" w:hint="default"/>
                <w:color w:val="auto"/>
                <w:sz w:val="24"/>
              </w:rPr>
            </w:pPr>
            <w:r w:rsidRPr="00C22A60">
              <w:rPr>
                <w:rFonts w:ascii="ＭＳ Ｐゴシック" w:eastAsia="ＭＳ Ｐゴシック" w:hAnsi="ＭＳ Ｐゴシック"/>
                <w:color w:val="auto"/>
                <w:sz w:val="24"/>
              </w:rPr>
              <w:t xml:space="preserve">１　</w:t>
            </w:r>
            <w:r w:rsidR="00C22A60" w:rsidRPr="00C22A60">
              <w:rPr>
                <w:rFonts w:ascii="ＭＳ Ｐゴシック" w:eastAsia="ＭＳ Ｐゴシック" w:hAnsi="ＭＳ Ｐゴシック"/>
                <w:color w:val="auto"/>
                <w:sz w:val="24"/>
              </w:rPr>
              <w:t>当該病院の許可病床数</w:t>
            </w:r>
            <w:r w:rsidR="00C22A60" w:rsidRPr="00C22A60">
              <w:rPr>
                <w:rFonts w:ascii="ＭＳ Ｐゴシック" w:eastAsia="ＭＳ Ｐゴシック" w:hAnsi="ＭＳ Ｐゴシック"/>
                <w:color w:val="auto"/>
                <w:sz w:val="24"/>
                <w:u w:val="single" w:color="000000"/>
              </w:rPr>
              <w:t xml:space="preserve">　　　　　　床</w:t>
            </w:r>
          </w:p>
        </w:tc>
      </w:tr>
      <w:tr w:rsidR="00657960" w:rsidRPr="00657960" w14:paraId="54756A07" w14:textId="77777777" w:rsidTr="00EE78EB">
        <w:trPr>
          <w:trHeight w:val="567"/>
        </w:trPr>
        <w:tc>
          <w:tcPr>
            <w:tcW w:w="9639" w:type="dxa"/>
            <w:tcBorders>
              <w:top w:val="single" w:sz="12" w:space="0" w:color="000000"/>
              <w:left w:val="single" w:sz="12" w:space="0" w:color="000000"/>
              <w:bottom w:val="single" w:sz="6" w:space="0" w:color="000000"/>
              <w:right w:val="single" w:sz="12" w:space="0" w:color="000000"/>
            </w:tcBorders>
            <w:tcMar>
              <w:left w:w="49" w:type="dxa"/>
              <w:right w:w="49" w:type="dxa"/>
            </w:tcMar>
            <w:vAlign w:val="center"/>
          </w:tcPr>
          <w:p w14:paraId="03B511B8" w14:textId="77777777" w:rsidR="00657960" w:rsidRPr="00C22A60" w:rsidRDefault="00C22A60" w:rsidP="00EE78EB">
            <w:pPr>
              <w:ind w:leftChars="100" w:left="398" w:hanging="216"/>
              <w:jc w:val="both"/>
              <w:rPr>
                <w:rFonts w:ascii="ＭＳ Ｐゴシック" w:eastAsia="ＭＳ Ｐゴシック" w:hAnsi="ＭＳ Ｐゴシック" w:hint="default"/>
                <w:color w:val="auto"/>
              </w:rPr>
            </w:pPr>
            <w:r w:rsidRPr="00C22A60">
              <w:rPr>
                <w:rFonts w:ascii="ＭＳ Ｐゴシック" w:eastAsia="ＭＳ Ｐゴシック" w:hAnsi="ＭＳ Ｐゴシック"/>
                <w:color w:val="auto"/>
                <w:sz w:val="24"/>
              </w:rPr>
              <w:t>２</w:t>
            </w:r>
            <w:r w:rsidR="00657960" w:rsidRPr="00C22A60">
              <w:rPr>
                <w:rFonts w:ascii="ＭＳ Ｐゴシック" w:eastAsia="ＭＳ Ｐゴシック" w:hAnsi="ＭＳ Ｐゴシック"/>
                <w:color w:val="auto"/>
                <w:sz w:val="24"/>
              </w:rPr>
              <w:t xml:space="preserve">　当該病院における24時間の直接連絡を受ける体制</w:t>
            </w:r>
          </w:p>
        </w:tc>
      </w:tr>
      <w:tr w:rsidR="00736663" w:rsidRPr="00657960" w14:paraId="7C8AD819" w14:textId="77777777" w:rsidTr="009347F9">
        <w:trPr>
          <w:trHeight w:val="1814"/>
        </w:trPr>
        <w:tc>
          <w:tcPr>
            <w:tcW w:w="9639" w:type="dxa"/>
            <w:tcBorders>
              <w:top w:val="single" w:sz="6" w:space="0" w:color="000000"/>
              <w:left w:val="single" w:sz="12" w:space="0" w:color="000000"/>
              <w:bottom w:val="single" w:sz="12" w:space="0" w:color="000000"/>
              <w:right w:val="single" w:sz="12" w:space="0" w:color="000000"/>
            </w:tcBorders>
            <w:tcMar>
              <w:left w:w="49" w:type="dxa"/>
              <w:right w:w="49" w:type="dxa"/>
            </w:tcMar>
            <w:vAlign w:val="center"/>
          </w:tcPr>
          <w:p w14:paraId="37717280" w14:textId="77777777" w:rsidR="00736663" w:rsidRPr="00C22A60" w:rsidRDefault="00736663" w:rsidP="00A94401">
            <w:pPr>
              <w:ind w:leftChars="100" w:left="182" w:firstLineChars="151" w:firstLine="335"/>
              <w:jc w:val="both"/>
              <w:rPr>
                <w:rFonts w:ascii="ＭＳ Ｐゴシック" w:eastAsia="ＭＳ Ｐゴシック" w:hAnsi="ＭＳ Ｐゴシック" w:hint="default"/>
                <w:color w:val="auto"/>
              </w:rPr>
            </w:pPr>
            <w:r w:rsidRPr="00C22A60">
              <w:rPr>
                <w:rFonts w:ascii="ＭＳ Ｐゴシック" w:eastAsia="ＭＳ Ｐゴシック" w:hAnsi="ＭＳ Ｐゴシック"/>
                <w:color w:val="auto"/>
                <w:sz w:val="24"/>
              </w:rPr>
              <w:t>(1)</w:t>
            </w:r>
            <w:r w:rsidRPr="00C22A60">
              <w:rPr>
                <w:rFonts w:ascii="ＭＳ Ｐゴシック" w:eastAsia="ＭＳ Ｐゴシック" w:hAnsi="ＭＳ Ｐゴシック"/>
                <w:color w:val="auto"/>
                <w:spacing w:val="-4"/>
                <w:sz w:val="24"/>
              </w:rPr>
              <w:t xml:space="preserve"> </w:t>
            </w:r>
            <w:r w:rsidR="00A94401">
              <w:rPr>
                <w:rFonts w:ascii="ＭＳ Ｐゴシック" w:eastAsia="ＭＳ Ｐゴシック" w:hAnsi="ＭＳ Ｐゴシック"/>
                <w:color w:val="auto"/>
                <w:spacing w:val="-4"/>
                <w:sz w:val="24"/>
              </w:rPr>
              <w:t>担当者が固定している場合</w:t>
            </w:r>
            <w:r w:rsidR="0096314D" w:rsidRPr="00C22A60">
              <w:rPr>
                <w:rFonts w:ascii="ＭＳ Ｐゴシック" w:eastAsia="ＭＳ Ｐゴシック" w:hAnsi="ＭＳ Ｐゴシック"/>
                <w:color w:val="auto"/>
                <w:sz w:val="24"/>
              </w:rPr>
              <w:t>：</w:t>
            </w:r>
          </w:p>
          <w:p w14:paraId="164257D1" w14:textId="77777777" w:rsidR="00A94401" w:rsidRDefault="00736663" w:rsidP="00EE78EB">
            <w:pPr>
              <w:ind w:leftChars="100" w:left="404" w:hangingChars="100" w:hanging="222"/>
              <w:jc w:val="both"/>
              <w:rPr>
                <w:rFonts w:ascii="ＭＳ Ｐゴシック" w:eastAsia="ＭＳ Ｐゴシック" w:hAnsi="ＭＳ Ｐゴシック" w:hint="default"/>
                <w:color w:val="auto"/>
                <w:sz w:val="24"/>
              </w:rPr>
            </w:pPr>
            <w:r w:rsidRPr="00C22A60">
              <w:rPr>
                <w:rFonts w:ascii="ＭＳ Ｐゴシック" w:eastAsia="ＭＳ Ｐゴシック" w:hAnsi="ＭＳ Ｐゴシック"/>
                <w:color w:val="auto"/>
                <w:sz w:val="24"/>
              </w:rPr>
              <w:t xml:space="preserve">　</w:t>
            </w:r>
          </w:p>
          <w:p w14:paraId="0A2FB310" w14:textId="77777777" w:rsidR="00736663" w:rsidRPr="00C22A60" w:rsidRDefault="00736663" w:rsidP="00A94401">
            <w:pPr>
              <w:ind w:leftChars="221" w:left="402" w:firstLineChars="51" w:firstLine="113"/>
              <w:jc w:val="both"/>
              <w:rPr>
                <w:rFonts w:ascii="ＭＳ Ｐゴシック" w:eastAsia="ＭＳ Ｐゴシック" w:hAnsi="ＭＳ Ｐゴシック" w:hint="default"/>
                <w:color w:val="auto"/>
              </w:rPr>
            </w:pPr>
            <w:r w:rsidRPr="00C22A60">
              <w:rPr>
                <w:rFonts w:ascii="ＭＳ Ｐゴシック" w:eastAsia="ＭＳ Ｐゴシック" w:hAnsi="ＭＳ Ｐゴシック"/>
                <w:color w:val="auto"/>
                <w:sz w:val="24"/>
              </w:rPr>
              <w:t>(2)</w:t>
            </w:r>
            <w:r w:rsidRPr="00C22A60">
              <w:rPr>
                <w:rFonts w:ascii="ＭＳ Ｐゴシック" w:eastAsia="ＭＳ Ｐゴシック" w:hAnsi="ＭＳ Ｐゴシック"/>
                <w:color w:val="auto"/>
                <w:spacing w:val="-4"/>
                <w:sz w:val="24"/>
              </w:rPr>
              <w:t xml:space="preserve"> </w:t>
            </w:r>
            <w:r w:rsidRPr="00C22A60">
              <w:rPr>
                <w:rFonts w:ascii="ＭＳ Ｐゴシック" w:eastAsia="ＭＳ Ｐゴシック" w:hAnsi="ＭＳ Ｐゴシック"/>
                <w:color w:val="auto"/>
                <w:sz w:val="24"/>
              </w:rPr>
              <w:t>曜日、時間帯ごとに担当者が異なる場合（主な担当者を記載することで差しつかえない。）</w:t>
            </w:r>
          </w:p>
          <w:p w14:paraId="62F520E3" w14:textId="77777777" w:rsidR="00736663" w:rsidRPr="00C22A60" w:rsidRDefault="00A94401" w:rsidP="00A94401">
            <w:pPr>
              <w:ind w:leftChars="284" w:left="516"/>
              <w:jc w:val="both"/>
              <w:rPr>
                <w:rFonts w:ascii="ＭＳ Ｐゴシック" w:eastAsia="ＭＳ Ｐゴシック" w:hAnsi="ＭＳ Ｐゴシック" w:hint="default"/>
                <w:color w:val="auto"/>
              </w:rPr>
            </w:pPr>
            <w:r>
              <w:rPr>
                <w:rFonts w:ascii="ＭＳ Ｐゴシック" w:eastAsia="ＭＳ Ｐゴシック" w:hAnsi="ＭＳ Ｐゴシック"/>
                <w:color w:val="auto"/>
                <w:sz w:val="24"/>
              </w:rPr>
              <w:t xml:space="preserve">　　・担当者名</w:t>
            </w:r>
            <w:r w:rsidR="00736663" w:rsidRPr="00C22A60">
              <w:rPr>
                <w:rFonts w:ascii="ＭＳ Ｐゴシック" w:eastAsia="ＭＳ Ｐゴシック" w:hAnsi="ＭＳ Ｐゴシック"/>
                <w:color w:val="auto"/>
                <w:sz w:val="24"/>
              </w:rPr>
              <w:t>：</w:t>
            </w:r>
          </w:p>
          <w:p w14:paraId="70FB8784" w14:textId="77777777" w:rsidR="00736663" w:rsidRPr="00C22A60" w:rsidRDefault="00736663" w:rsidP="00A94401">
            <w:pPr>
              <w:ind w:leftChars="284" w:left="516"/>
              <w:jc w:val="both"/>
              <w:rPr>
                <w:rFonts w:ascii="ＭＳ Ｐゴシック" w:eastAsia="ＭＳ Ｐゴシック" w:hAnsi="ＭＳ Ｐゴシック" w:hint="default"/>
                <w:color w:val="auto"/>
              </w:rPr>
            </w:pPr>
            <w:r w:rsidRPr="00C22A60">
              <w:rPr>
                <w:rFonts w:ascii="ＭＳ Ｐゴシック" w:eastAsia="ＭＳ Ｐゴシック" w:hAnsi="ＭＳ Ｐゴシック"/>
                <w:color w:val="auto"/>
                <w:sz w:val="24"/>
              </w:rPr>
              <w:t xml:space="preserve">　　・連絡先：</w:t>
            </w:r>
          </w:p>
        </w:tc>
      </w:tr>
      <w:tr w:rsidR="00576D25" w:rsidRPr="00657960" w14:paraId="6CB3A252" w14:textId="77777777" w:rsidTr="009347F9">
        <w:trPr>
          <w:trHeight w:val="430"/>
        </w:trPr>
        <w:tc>
          <w:tcPr>
            <w:tcW w:w="9639" w:type="dxa"/>
            <w:vMerge w:val="restart"/>
            <w:tcBorders>
              <w:top w:val="single" w:sz="12" w:space="0" w:color="000000"/>
              <w:left w:val="single" w:sz="12" w:space="0" w:color="000000"/>
              <w:bottom w:val="single" w:sz="12" w:space="0" w:color="auto"/>
              <w:right w:val="single" w:sz="12" w:space="0" w:color="000000"/>
            </w:tcBorders>
            <w:tcMar>
              <w:left w:w="49" w:type="dxa"/>
              <w:right w:w="49" w:type="dxa"/>
            </w:tcMar>
            <w:vAlign w:val="center"/>
          </w:tcPr>
          <w:p w14:paraId="75912EBD" w14:textId="77777777" w:rsidR="00576D25" w:rsidRPr="00657960" w:rsidRDefault="00FF0431" w:rsidP="00EE78EB">
            <w:pPr>
              <w:ind w:leftChars="100" w:left="182"/>
              <w:jc w:val="both"/>
              <w:rPr>
                <w:rFonts w:ascii="ＭＳ Ｐゴシック" w:eastAsia="ＭＳ Ｐゴシック" w:hAnsi="ＭＳ Ｐゴシック" w:hint="default"/>
              </w:rPr>
            </w:pPr>
            <w:r>
              <w:rPr>
                <w:rFonts w:ascii="ＭＳ Ｐゴシック" w:eastAsia="ＭＳ Ｐゴシック" w:hAnsi="ＭＳ Ｐゴシック"/>
                <w:sz w:val="24"/>
              </w:rPr>
              <w:t>３</w:t>
            </w:r>
            <w:r w:rsidR="00CF2E8F" w:rsidRPr="00657960">
              <w:rPr>
                <w:rFonts w:ascii="ＭＳ Ｐゴシック" w:eastAsia="ＭＳ Ｐゴシック" w:hAnsi="ＭＳ Ｐゴシック"/>
                <w:spacing w:val="-4"/>
                <w:sz w:val="24"/>
              </w:rPr>
              <w:t xml:space="preserve">  </w:t>
            </w:r>
            <w:r w:rsidR="00CF2E8F" w:rsidRPr="00657960">
              <w:rPr>
                <w:rFonts w:ascii="ＭＳ Ｐゴシック" w:eastAsia="ＭＳ Ｐゴシック" w:hAnsi="ＭＳ Ｐゴシック"/>
                <w:sz w:val="24"/>
              </w:rPr>
              <w:t>次の項目に対応可能である場合に○をつけること。</w:t>
            </w:r>
          </w:p>
          <w:p w14:paraId="5DBB0C02" w14:textId="77777777" w:rsidR="00576D25" w:rsidRPr="00C22A60" w:rsidRDefault="00CF2E8F" w:rsidP="00F4465C">
            <w:pPr>
              <w:ind w:leftChars="50" w:left="91" w:firstLineChars="192" w:firstLine="426"/>
              <w:rPr>
                <w:rFonts w:ascii="ＭＳ Ｐゴシック" w:eastAsia="ＭＳ Ｐゴシック" w:hAnsi="ＭＳ Ｐゴシック" w:cs="Times New Roman" w:hint="default"/>
                <w:color w:val="auto"/>
                <w:sz w:val="24"/>
                <w:szCs w:val="24"/>
              </w:rPr>
            </w:pPr>
            <w:r w:rsidRPr="00657960">
              <w:rPr>
                <w:rFonts w:ascii="ＭＳ Ｐゴシック" w:eastAsia="ＭＳ Ｐゴシック" w:hAnsi="ＭＳ Ｐゴシック"/>
                <w:sz w:val="24"/>
              </w:rPr>
              <w:t>(1)</w:t>
            </w:r>
            <w:r w:rsidRPr="00657960">
              <w:rPr>
                <w:rFonts w:ascii="ＭＳ Ｐゴシック" w:eastAsia="ＭＳ Ｐゴシック" w:hAnsi="ＭＳ Ｐゴシック"/>
                <w:spacing w:val="-4"/>
                <w:sz w:val="24"/>
              </w:rPr>
              <w:t xml:space="preserve"> </w:t>
            </w:r>
            <w:r w:rsidR="00C22A60" w:rsidRPr="00C22A60">
              <w:rPr>
                <w:rFonts w:ascii="ＭＳ Ｐゴシック" w:eastAsia="ＭＳ Ｐゴシック" w:hAnsi="ＭＳ Ｐゴシック"/>
                <w:color w:val="auto"/>
                <w:sz w:val="24"/>
                <w:szCs w:val="24"/>
              </w:rPr>
              <w:t>連携医療機関の求めに応じて入院希望患者の診療が24時間可能な体制を確保し</w:t>
            </w:r>
            <w:r w:rsidR="00F4465C">
              <w:rPr>
                <w:rFonts w:ascii="ＭＳ Ｐゴシック" w:eastAsia="ＭＳ Ｐゴシック" w:hAnsi="ＭＳ Ｐゴシック"/>
                <w:color w:val="auto"/>
                <w:sz w:val="24"/>
                <w:szCs w:val="24"/>
              </w:rPr>
              <w:t>ている。</w:t>
            </w:r>
          </w:p>
          <w:p w14:paraId="6BC89299" w14:textId="77777777" w:rsidR="00576D25" w:rsidRDefault="00CF2E8F" w:rsidP="00C22A60">
            <w:pPr>
              <w:ind w:leftChars="198" w:left="804" w:hangingChars="200" w:hanging="444"/>
              <w:jc w:val="both"/>
              <w:rPr>
                <w:rFonts w:ascii="ＭＳ Ｐゴシック" w:eastAsia="ＭＳ Ｐゴシック" w:hAnsi="ＭＳ Ｐゴシック" w:hint="default"/>
                <w:color w:val="auto"/>
                <w:sz w:val="24"/>
                <w:szCs w:val="24"/>
              </w:rPr>
            </w:pPr>
            <w:r w:rsidRPr="00657960">
              <w:rPr>
                <w:rFonts w:ascii="ＭＳ Ｐゴシック" w:eastAsia="ＭＳ Ｐゴシック" w:hAnsi="ＭＳ Ｐゴシック"/>
                <w:sz w:val="24"/>
              </w:rPr>
              <w:t xml:space="preserve">　(2)</w:t>
            </w:r>
            <w:r w:rsidRPr="00657960">
              <w:rPr>
                <w:rFonts w:ascii="ＭＳ Ｐゴシック" w:eastAsia="ＭＳ Ｐゴシック" w:hAnsi="ＭＳ Ｐゴシック"/>
                <w:spacing w:val="-4"/>
                <w:sz w:val="24"/>
              </w:rPr>
              <w:t xml:space="preserve"> </w:t>
            </w:r>
            <w:r w:rsidR="00C22A60" w:rsidRPr="00C22A60">
              <w:rPr>
                <w:rFonts w:ascii="ＭＳ Ｐゴシック" w:eastAsia="ＭＳ Ｐゴシック" w:hAnsi="ＭＳ Ｐゴシック"/>
                <w:color w:val="auto"/>
                <w:sz w:val="24"/>
                <w:szCs w:val="24"/>
              </w:rPr>
              <w:t>当該病院において、入院希望患者に緊急入院の必要が生じた場合に入院できる病床を常に確保している。</w:t>
            </w:r>
          </w:p>
          <w:p w14:paraId="08ACEAAD" w14:textId="77777777" w:rsidR="00576D25" w:rsidRPr="00657960" w:rsidRDefault="00CF2E8F" w:rsidP="00A94401">
            <w:pPr>
              <w:ind w:leftChars="100" w:left="182" w:firstLineChars="150" w:firstLine="333"/>
              <w:jc w:val="both"/>
              <w:rPr>
                <w:rFonts w:ascii="ＭＳ Ｐゴシック" w:eastAsia="ＭＳ Ｐゴシック" w:hAnsi="ＭＳ Ｐゴシック" w:hint="default"/>
              </w:rPr>
            </w:pPr>
            <w:r w:rsidRPr="00657960">
              <w:rPr>
                <w:rFonts w:ascii="ＭＳ Ｐゴシック" w:eastAsia="ＭＳ Ｐゴシック" w:hAnsi="ＭＳ Ｐゴシック"/>
                <w:sz w:val="24"/>
              </w:rPr>
              <w:t>(</w:t>
            </w:r>
            <w:r w:rsidR="00F4465C">
              <w:rPr>
                <w:rFonts w:ascii="ＭＳ Ｐゴシック" w:eastAsia="ＭＳ Ｐゴシック" w:hAnsi="ＭＳ Ｐゴシック"/>
                <w:sz w:val="24"/>
              </w:rPr>
              <w:t>3</w:t>
            </w:r>
            <w:r w:rsidRPr="00657960">
              <w:rPr>
                <w:rFonts w:ascii="ＭＳ Ｐゴシック" w:eastAsia="ＭＳ Ｐゴシック" w:hAnsi="ＭＳ Ｐゴシック"/>
                <w:sz w:val="24"/>
              </w:rPr>
              <w:t>)</w:t>
            </w:r>
            <w:r w:rsidRPr="00657960">
              <w:rPr>
                <w:rFonts w:ascii="ＭＳ Ｐゴシック" w:eastAsia="ＭＳ Ｐゴシック" w:hAnsi="ＭＳ Ｐゴシック"/>
                <w:spacing w:val="-4"/>
                <w:sz w:val="24"/>
              </w:rPr>
              <w:t xml:space="preserve"> </w:t>
            </w:r>
            <w:r w:rsidR="00C22A60" w:rsidRPr="00C22A60">
              <w:rPr>
                <w:rFonts w:ascii="ＭＳ Ｐゴシック" w:eastAsia="ＭＳ Ｐゴシック" w:hAnsi="ＭＳ Ｐゴシック"/>
                <w:color w:val="auto"/>
                <w:sz w:val="24"/>
                <w:szCs w:val="24"/>
              </w:rPr>
              <w:t>連携医療機関との間で、３月に１回以上</w:t>
            </w:r>
            <w:r w:rsidR="00A94401">
              <w:rPr>
                <w:rFonts w:ascii="ＭＳ Ｐゴシック" w:eastAsia="ＭＳ Ｐゴシック" w:hAnsi="ＭＳ Ｐゴシック"/>
                <w:color w:val="auto"/>
                <w:sz w:val="24"/>
                <w:szCs w:val="24"/>
              </w:rPr>
              <w:t>入院</w:t>
            </w:r>
            <w:r w:rsidR="00C22A60" w:rsidRPr="00C22A60">
              <w:rPr>
                <w:rFonts w:ascii="ＭＳ Ｐゴシック" w:eastAsia="ＭＳ Ｐゴシック" w:hAnsi="ＭＳ Ｐゴシック"/>
                <w:color w:val="auto"/>
                <w:sz w:val="24"/>
                <w:szCs w:val="24"/>
              </w:rPr>
              <w:t>患者の診療情報の交換をしている。</w:t>
            </w:r>
          </w:p>
        </w:tc>
      </w:tr>
      <w:tr w:rsidR="00576D25" w:rsidRPr="00657960" w14:paraId="08A34732" w14:textId="77777777" w:rsidTr="009347F9">
        <w:trPr>
          <w:trHeight w:val="1511"/>
        </w:trPr>
        <w:tc>
          <w:tcPr>
            <w:tcW w:w="9639" w:type="dxa"/>
            <w:vMerge/>
            <w:tcBorders>
              <w:top w:val="single" w:sz="4" w:space="0" w:color="000000"/>
              <w:left w:val="single" w:sz="12" w:space="0" w:color="000000"/>
              <w:bottom w:val="single" w:sz="12" w:space="0" w:color="auto"/>
              <w:right w:val="single" w:sz="12" w:space="0" w:color="000000"/>
            </w:tcBorders>
            <w:tcMar>
              <w:left w:w="49" w:type="dxa"/>
              <w:right w:w="49" w:type="dxa"/>
            </w:tcMar>
          </w:tcPr>
          <w:p w14:paraId="42671BD3" w14:textId="77777777" w:rsidR="00576D25" w:rsidRPr="00657960" w:rsidRDefault="00576D25" w:rsidP="007B6925">
            <w:pPr>
              <w:rPr>
                <w:rFonts w:ascii="ＭＳ Ｐゴシック" w:eastAsia="ＭＳ Ｐゴシック" w:hAnsi="ＭＳ Ｐゴシック" w:hint="default"/>
              </w:rPr>
            </w:pPr>
          </w:p>
        </w:tc>
      </w:tr>
    </w:tbl>
    <w:p w14:paraId="7AEEFEF6" w14:textId="77777777" w:rsidR="00A94401" w:rsidRDefault="00A94401" w:rsidP="009347F9">
      <w:pPr>
        <w:jc w:val="center"/>
        <w:rPr>
          <w:rFonts w:ascii="ＭＳ Ｐゴシック" w:eastAsia="ＭＳ Ｐゴシック" w:hAnsi="ＭＳ Ｐゴシック" w:hint="default"/>
          <w:sz w:val="24"/>
        </w:rPr>
      </w:pPr>
    </w:p>
    <w:p w14:paraId="3DB80D3E" w14:textId="77777777" w:rsidR="00EE78EB" w:rsidRPr="00963576" w:rsidRDefault="00EE78EB" w:rsidP="00EE78EB">
      <w:pPr>
        <w:rPr>
          <w:rFonts w:ascii="ＭＳ Ｐゴシック" w:eastAsia="ＭＳ Ｐゴシック" w:hAnsi="ＭＳ Ｐゴシック" w:hint="default"/>
        </w:rPr>
      </w:pPr>
      <w:r w:rsidRPr="00963576">
        <w:rPr>
          <w:rFonts w:ascii="ＭＳ Ｐゴシック" w:eastAsia="ＭＳ Ｐゴシック" w:hAnsi="ＭＳ Ｐゴシック"/>
          <w:sz w:val="24"/>
        </w:rPr>
        <w:t>［記載上の注意］</w:t>
      </w:r>
    </w:p>
    <w:p w14:paraId="58E0D053" w14:textId="77777777" w:rsidR="00EE78EB" w:rsidRDefault="00880083" w:rsidP="00A94401">
      <w:pPr>
        <w:ind w:leftChars="200" w:left="364"/>
        <w:rPr>
          <w:rFonts w:ascii="ＭＳ Ｐゴシック" w:eastAsia="ＭＳ Ｐゴシック" w:hAnsi="ＭＳ Ｐゴシック" w:hint="default"/>
          <w:sz w:val="24"/>
        </w:rPr>
      </w:pPr>
      <w:r>
        <w:rPr>
          <w:rFonts w:ascii="ＭＳ Ｐゴシック" w:eastAsia="ＭＳ Ｐゴシック" w:hAnsi="ＭＳ Ｐゴシック"/>
          <w:sz w:val="24"/>
        </w:rPr>
        <w:t>１</w:t>
      </w:r>
      <w:r w:rsidR="00EE78EB" w:rsidRPr="00963576">
        <w:rPr>
          <w:rFonts w:ascii="ＭＳ Ｐゴシック" w:eastAsia="ＭＳ Ｐゴシック" w:hAnsi="ＭＳ Ｐゴシック"/>
          <w:sz w:val="24"/>
        </w:rPr>
        <w:t xml:space="preserve">　</w:t>
      </w:r>
      <w:r w:rsidR="00FF0431" w:rsidRPr="00963576">
        <w:rPr>
          <w:rFonts w:ascii="ＭＳ Ｐゴシック" w:eastAsia="ＭＳ Ｐゴシック" w:hAnsi="ＭＳ Ｐゴシック"/>
          <w:sz w:val="24"/>
        </w:rPr>
        <w:t>24時間の直接連絡を受ける体制について、</w:t>
      </w:r>
      <w:r w:rsidR="00F4465C">
        <w:rPr>
          <w:rFonts w:ascii="ＭＳ Ｐゴシック" w:eastAsia="ＭＳ Ｐゴシック" w:hAnsi="ＭＳ Ｐゴシック"/>
          <w:sz w:val="24"/>
        </w:rPr>
        <w:t>連携医療機関等</w:t>
      </w:r>
      <w:r w:rsidR="00FF0431" w:rsidRPr="00963576">
        <w:rPr>
          <w:rFonts w:ascii="ＭＳ Ｐゴシック" w:eastAsia="ＭＳ Ｐゴシック" w:hAnsi="ＭＳ Ｐゴシック"/>
          <w:sz w:val="24"/>
        </w:rPr>
        <w:t>に交付する文書を添付すること。</w:t>
      </w:r>
    </w:p>
    <w:p w14:paraId="43A4E0F6" w14:textId="77777777" w:rsidR="00880083" w:rsidRDefault="00880083" w:rsidP="00A94401">
      <w:pPr>
        <w:ind w:leftChars="200" w:left="364"/>
        <w:rPr>
          <w:rFonts w:ascii="ＭＳ Ｐゴシック" w:eastAsia="ＭＳ Ｐゴシック" w:hAnsi="ＭＳ Ｐゴシック" w:hint="default"/>
          <w:sz w:val="24"/>
          <w:szCs w:val="24"/>
        </w:rPr>
      </w:pPr>
      <w:r>
        <w:rPr>
          <w:rFonts w:ascii="ＭＳ Ｐゴシック" w:eastAsia="ＭＳ Ｐゴシック" w:hAnsi="ＭＳ Ｐゴシック" w:hint="default"/>
          <w:sz w:val="24"/>
        </w:rPr>
        <w:t>２　様式</w:t>
      </w:r>
      <w:r w:rsidR="00310C0C">
        <w:rPr>
          <w:rFonts w:ascii="ＭＳ Ｐゴシック" w:eastAsia="ＭＳ Ｐゴシック" w:hAnsi="ＭＳ Ｐゴシック" w:hint="default"/>
          <w:sz w:val="24"/>
        </w:rPr>
        <w:t>20</w:t>
      </w:r>
      <w:r>
        <w:rPr>
          <w:rFonts w:ascii="ＭＳ Ｐゴシック" w:eastAsia="ＭＳ Ｐゴシック" w:hAnsi="ＭＳ Ｐゴシック" w:hint="default"/>
          <w:sz w:val="24"/>
        </w:rPr>
        <w:t>の</w:t>
      </w:r>
      <w:r w:rsidR="00310C0C">
        <w:rPr>
          <w:rFonts w:ascii="ＭＳ Ｐゴシック" w:eastAsia="ＭＳ Ｐゴシック" w:hAnsi="ＭＳ Ｐゴシック" w:hint="default"/>
          <w:sz w:val="24"/>
        </w:rPr>
        <w:t>５</w:t>
      </w:r>
      <w:r>
        <w:rPr>
          <w:rFonts w:ascii="ＭＳ Ｐゴシック" w:eastAsia="ＭＳ Ｐゴシック" w:hAnsi="ＭＳ Ｐゴシック" w:hint="default"/>
          <w:sz w:val="24"/>
        </w:rPr>
        <w:t>を添付して届出を行うこと。</w:t>
      </w:r>
    </w:p>
    <w:p w14:paraId="27570AEB" w14:textId="77777777" w:rsidR="00576D25" w:rsidRPr="00880083" w:rsidRDefault="00576D25" w:rsidP="00EE78EB">
      <w:pPr>
        <w:ind w:left="756" w:hanging="756"/>
        <w:rPr>
          <w:rFonts w:ascii="ＭＳ Ｐゴシック" w:eastAsia="ＭＳ Ｐゴシック" w:hAnsi="ＭＳ Ｐゴシック" w:hint="default"/>
        </w:rPr>
      </w:pPr>
    </w:p>
    <w:sectPr w:rsidR="00576D25" w:rsidRPr="00880083" w:rsidSect="00EE78EB">
      <w:footnotePr>
        <w:numRestart w:val="eachPage"/>
      </w:footnotePr>
      <w:endnotePr>
        <w:numFmt w:val="decimal"/>
      </w:endnotePr>
      <w:pgSz w:w="11906" w:h="16838" w:code="9"/>
      <w:pgMar w:top="1134" w:right="1134" w:bottom="851" w:left="1134" w:header="567" w:footer="0" w:gutter="0"/>
      <w:cols w:space="720"/>
      <w:docGrid w:type="linesAndChars" w:linePitch="316" w:charSpace="-37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A806B" w14:textId="77777777" w:rsidR="00C60DEE" w:rsidRDefault="00C60DEE">
      <w:pPr>
        <w:spacing w:before="366"/>
        <w:rPr>
          <w:rFonts w:hint="default"/>
        </w:rPr>
      </w:pPr>
      <w:r>
        <w:continuationSeparator/>
      </w:r>
    </w:p>
  </w:endnote>
  <w:endnote w:type="continuationSeparator" w:id="0">
    <w:p w14:paraId="75B3BF5D" w14:textId="77777777" w:rsidR="00C60DEE" w:rsidRDefault="00C60DEE">
      <w:pPr>
        <w:spacing w:before="366"/>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AB322" w14:textId="77777777" w:rsidR="00C60DEE" w:rsidRDefault="00C60DEE">
      <w:pPr>
        <w:spacing w:before="366"/>
        <w:rPr>
          <w:rFonts w:hint="default"/>
        </w:rPr>
      </w:pPr>
      <w:r>
        <w:continuationSeparator/>
      </w:r>
    </w:p>
  </w:footnote>
  <w:footnote w:type="continuationSeparator" w:id="0">
    <w:p w14:paraId="24CDB662" w14:textId="77777777" w:rsidR="00C60DEE" w:rsidRDefault="00C60DEE">
      <w:pPr>
        <w:spacing w:before="366"/>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defaultTabStop w:val="864"/>
  <w:hyphenationZone w:val="0"/>
  <w:drawingGridHorizontalSpacing w:val="9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25"/>
    <w:rsid w:val="00055498"/>
    <w:rsid w:val="000E24D7"/>
    <w:rsid w:val="000E696E"/>
    <w:rsid w:val="001A11FE"/>
    <w:rsid w:val="002B785F"/>
    <w:rsid w:val="00310C0C"/>
    <w:rsid w:val="00342CD6"/>
    <w:rsid w:val="004657F2"/>
    <w:rsid w:val="004A2618"/>
    <w:rsid w:val="00576D25"/>
    <w:rsid w:val="005E6FFA"/>
    <w:rsid w:val="006365BC"/>
    <w:rsid w:val="00657960"/>
    <w:rsid w:val="007320B6"/>
    <w:rsid w:val="00736663"/>
    <w:rsid w:val="00776659"/>
    <w:rsid w:val="007900F7"/>
    <w:rsid w:val="007B6925"/>
    <w:rsid w:val="00877A39"/>
    <w:rsid w:val="00880083"/>
    <w:rsid w:val="009347F9"/>
    <w:rsid w:val="0096314D"/>
    <w:rsid w:val="00993281"/>
    <w:rsid w:val="009E292E"/>
    <w:rsid w:val="00A94401"/>
    <w:rsid w:val="00AD1BA4"/>
    <w:rsid w:val="00B50916"/>
    <w:rsid w:val="00C22A60"/>
    <w:rsid w:val="00C40429"/>
    <w:rsid w:val="00C60DEE"/>
    <w:rsid w:val="00C70121"/>
    <w:rsid w:val="00CF2E8F"/>
    <w:rsid w:val="00D25F15"/>
    <w:rsid w:val="00D84EE6"/>
    <w:rsid w:val="00EE78EB"/>
    <w:rsid w:val="00F4465C"/>
    <w:rsid w:val="00F53025"/>
    <w:rsid w:val="00F54E4C"/>
    <w:rsid w:val="00FF0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6AECF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281"/>
    <w:pPr>
      <w:widowControl w:val="0"/>
      <w:suppressAutoHyphens/>
      <w:wordWrap w:val="0"/>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rsid w:val="00993281"/>
  </w:style>
  <w:style w:type="paragraph" w:customStyle="1" w:styleId="a4">
    <w:name w:val="一太郎ランクスタイル６"/>
    <w:basedOn w:val="a"/>
    <w:rsid w:val="00993281"/>
  </w:style>
  <w:style w:type="paragraph" w:customStyle="1" w:styleId="a5">
    <w:name w:val="一太郎ランクスタイル５"/>
    <w:basedOn w:val="a"/>
    <w:rsid w:val="00993281"/>
  </w:style>
  <w:style w:type="paragraph" w:customStyle="1" w:styleId="a6">
    <w:name w:val="一太郎ランクスタイル４"/>
    <w:basedOn w:val="a"/>
    <w:rsid w:val="00993281"/>
  </w:style>
  <w:style w:type="paragraph" w:styleId="a7">
    <w:name w:val="header"/>
    <w:basedOn w:val="a"/>
    <w:link w:val="a8"/>
    <w:uiPriority w:val="99"/>
    <w:unhideWhenUsed/>
    <w:rsid w:val="007B6925"/>
    <w:pPr>
      <w:tabs>
        <w:tab w:val="center" w:pos="4252"/>
        <w:tab w:val="right" w:pos="8504"/>
      </w:tabs>
      <w:snapToGrid w:val="0"/>
    </w:pPr>
    <w:rPr>
      <w:rFonts w:cs="Times New Roman" w:hint="default"/>
      <w:lang w:val="x-none" w:eastAsia="x-none"/>
    </w:rPr>
  </w:style>
  <w:style w:type="character" w:customStyle="1" w:styleId="a8">
    <w:name w:val="ヘッダー (文字)"/>
    <w:link w:val="a7"/>
    <w:uiPriority w:val="99"/>
    <w:rsid w:val="007B6925"/>
    <w:rPr>
      <w:color w:val="000000"/>
    </w:rPr>
  </w:style>
  <w:style w:type="paragraph" w:styleId="a9">
    <w:name w:val="footer"/>
    <w:basedOn w:val="a"/>
    <w:link w:val="aa"/>
    <w:uiPriority w:val="99"/>
    <w:unhideWhenUsed/>
    <w:rsid w:val="007B6925"/>
    <w:pPr>
      <w:tabs>
        <w:tab w:val="center" w:pos="4252"/>
        <w:tab w:val="right" w:pos="8504"/>
      </w:tabs>
      <w:snapToGrid w:val="0"/>
    </w:pPr>
    <w:rPr>
      <w:rFonts w:cs="Times New Roman" w:hint="default"/>
      <w:lang w:val="x-none" w:eastAsia="x-none"/>
    </w:rPr>
  </w:style>
  <w:style w:type="character" w:customStyle="1" w:styleId="aa">
    <w:name w:val="フッター (文字)"/>
    <w:link w:val="a9"/>
    <w:uiPriority w:val="99"/>
    <w:rsid w:val="007B6925"/>
    <w:rPr>
      <w:color w:val="000000"/>
    </w:rPr>
  </w:style>
  <w:style w:type="table" w:styleId="ab">
    <w:name w:val="Table Grid"/>
    <w:basedOn w:val="a1"/>
    <w:uiPriority w:val="59"/>
    <w:rsid w:val="000E2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C22A60"/>
    <w:rPr>
      <w:rFonts w:cs="Times New Roman"/>
      <w:sz w:val="18"/>
      <w:szCs w:val="18"/>
    </w:rPr>
  </w:style>
  <w:style w:type="paragraph" w:styleId="ad">
    <w:name w:val="annotation text"/>
    <w:basedOn w:val="a"/>
    <w:link w:val="ae"/>
    <w:uiPriority w:val="99"/>
    <w:semiHidden/>
    <w:unhideWhenUsed/>
    <w:rsid w:val="00C22A60"/>
    <w:pPr>
      <w:adjustRightInd w:val="0"/>
    </w:pPr>
    <w:rPr>
      <w:rFonts w:hint="default"/>
      <w:color w:val="auto"/>
    </w:rPr>
  </w:style>
  <w:style w:type="character" w:customStyle="1" w:styleId="ae">
    <w:name w:val="コメント文字列 (文字)"/>
    <w:basedOn w:val="a0"/>
    <w:link w:val="ad"/>
    <w:uiPriority w:val="99"/>
    <w:semiHidden/>
    <w:rsid w:val="00C22A60"/>
  </w:style>
  <w:style w:type="paragraph" w:styleId="af">
    <w:name w:val="Balloon Text"/>
    <w:basedOn w:val="a"/>
    <w:link w:val="af0"/>
    <w:uiPriority w:val="99"/>
    <w:semiHidden/>
    <w:unhideWhenUsed/>
    <w:rsid w:val="00C22A60"/>
    <w:rPr>
      <w:rFonts w:ascii="Arial" w:eastAsia="ＭＳ ゴシック" w:hAnsi="Arial" w:cs="Times New Roman"/>
      <w:sz w:val="18"/>
      <w:szCs w:val="18"/>
    </w:rPr>
  </w:style>
  <w:style w:type="character" w:customStyle="1" w:styleId="af0">
    <w:name w:val="吹き出し (文字)"/>
    <w:link w:val="af"/>
    <w:uiPriority w:val="99"/>
    <w:semiHidden/>
    <w:rsid w:val="00C22A6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9C525C0-ED86-41FB-9DC7-6C9A0424E232}"/>
</file>

<file path=customXml/itemProps2.xml><?xml version="1.0" encoding="utf-8"?>
<ds:datastoreItem xmlns:ds="http://schemas.openxmlformats.org/officeDocument/2006/customXml" ds:itemID="{66042946-3601-4A50-B707-7ADC8BA3B61F}"/>
</file>

<file path=customXml/itemProps3.xml><?xml version="1.0" encoding="utf-8"?>
<ds:datastoreItem xmlns:ds="http://schemas.openxmlformats.org/officeDocument/2006/customXml" ds:itemID="{6D3CF5CD-9519-4EAC-90C6-B0D3D4855415}"/>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2024-03-08T04:04:00Z</dcterms:created>
  <dcterms:modified xsi:type="dcterms:W3CDTF">2024-03-08T04:04:00Z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