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B731" w14:textId="77777777" w:rsidR="00544DEB" w:rsidRPr="0079275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ＭＳ ゴシック"/>
          <w:color w:val="000000"/>
          <w:sz w:val="24"/>
          <w:szCs w:val="24"/>
        </w:rPr>
      </w:pP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様式</w:t>
      </w:r>
      <w:r w:rsidR="00D93639" w:rsidRPr="0079275B">
        <w:rPr>
          <w:rFonts w:asciiTheme="majorEastAsia" w:eastAsiaTheme="majorEastAsia" w:hAnsiTheme="majorEastAsia" w:cs="ＭＳ ゴシック"/>
          <w:color w:val="000000"/>
          <w:sz w:val="24"/>
          <w:szCs w:val="24"/>
        </w:rPr>
        <w:t>67</w:t>
      </w:r>
      <w:r w:rsidR="00251E63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の</w:t>
      </w:r>
      <w:r w:rsidR="00D93639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２の</w:t>
      </w:r>
      <w:r w:rsidR="003E0B62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4"/>
        </w:rPr>
        <w:t>３</w:t>
      </w:r>
    </w:p>
    <w:p w14:paraId="48DCC6F0" w14:textId="49A075AE" w:rsidR="00377401" w:rsidRPr="0079275B" w:rsidRDefault="007C0757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noProof/>
          <w:spacing w:val="-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C838B" wp14:editId="2E2C8C36">
                <wp:simplePos x="0" y="0"/>
                <wp:positionH relativeFrom="column">
                  <wp:posOffset>18415</wp:posOffset>
                </wp:positionH>
                <wp:positionV relativeFrom="paragraph">
                  <wp:posOffset>199580</wp:posOffset>
                </wp:positionV>
                <wp:extent cx="2274347" cy="523875"/>
                <wp:effectExtent l="0" t="0" r="12065" b="2857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347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C0F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45pt;margin-top:15.7pt;width:179.1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167FE5A3" w14:textId="525E55CB" w:rsidR="007C0757" w:rsidRDefault="00EB4CFA" w:rsidP="007C0757">
      <w:pPr>
        <w:suppressAutoHyphens w:val="0"/>
        <w:kinsoku/>
        <w:wordWrap/>
        <w:overflowPunct/>
        <w:autoSpaceDE/>
        <w:autoSpaceDN/>
        <w:adjustRightInd/>
        <w:spacing w:line="360" w:lineRule="exact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9275B">
        <w:rPr>
          <w:rFonts w:asciiTheme="majorEastAsia" w:eastAsiaTheme="majorEastAsia" w:hAnsiTheme="majorEastAsia" w:cs="ＭＳ ゴシック"/>
          <w:color w:val="000000"/>
          <w:sz w:val="24"/>
          <w:szCs w:val="28"/>
        </w:rPr>
        <w:t xml:space="preserve">  </w:t>
      </w: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腹腔鏡下膵頭</w:t>
      </w:r>
      <w:r w:rsidR="003E0B62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部腫瘍</w:t>
      </w:r>
      <w:r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切除術</w:t>
      </w:r>
    </w:p>
    <w:p w14:paraId="58C8D401" w14:textId="0832AD04" w:rsidR="00544DEB" w:rsidRPr="0079275B" w:rsidRDefault="007C0757" w:rsidP="00397D2A">
      <w:pPr>
        <w:suppressAutoHyphens w:val="0"/>
        <w:kinsoku/>
        <w:wordWrap/>
        <w:overflowPunct/>
        <w:autoSpaceDE/>
        <w:autoSpaceDN/>
        <w:adjustRightInd/>
        <w:spacing w:line="360" w:lineRule="exact"/>
        <w:ind w:firstLineChars="100" w:firstLine="240"/>
        <w:rPr>
          <w:rFonts w:asciiTheme="majorEastAsia" w:eastAsiaTheme="majorEastAsia" w:hAnsiTheme="majorEastAsia" w:cs="ＭＳ ゴシック"/>
          <w:color w:val="000000"/>
          <w:sz w:val="24"/>
          <w:szCs w:val="28"/>
        </w:rPr>
      </w:pPr>
      <w:r w:rsidRPr="007C0757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腹腔鏡下膵中央切除術</w:t>
      </w:r>
      <w:r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 xml:space="preserve">　　　　　　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  <w:sz w:val="24"/>
          <w:szCs w:val="28"/>
        </w:rPr>
        <w:t>の施設基準に係る届出書添付書類</w:t>
      </w:r>
    </w:p>
    <w:p w14:paraId="2B7A1D01" w14:textId="3DE90F03" w:rsidR="00396CCB" w:rsidRPr="0079275B" w:rsidRDefault="00396CC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1"/>
        <w:gridCol w:w="2343"/>
        <w:gridCol w:w="350"/>
        <w:gridCol w:w="67"/>
        <w:gridCol w:w="1351"/>
        <w:gridCol w:w="917"/>
        <w:gridCol w:w="2072"/>
      </w:tblGrid>
      <w:tr w:rsidR="00626245" w:rsidRPr="0079275B" w14:paraId="02BB3455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C26BD" w14:textId="77777777" w:rsidR="00626245" w:rsidRPr="005560B9" w:rsidRDefault="00626245" w:rsidP="00626245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１　届出種別</w:t>
            </w:r>
          </w:p>
          <w:p w14:paraId="62771B8A" w14:textId="77777777" w:rsidR="00626245" w:rsidRPr="005560B9" w:rsidRDefault="00626245" w:rsidP="00626245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E687924" w14:textId="77777777" w:rsidR="00626245" w:rsidRPr="005560B9" w:rsidRDefault="00626245" w:rsidP="00626245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3387FB29" w14:textId="58FC2528" w:rsidR="00626245" w:rsidRPr="0079275B" w:rsidRDefault="00626245" w:rsidP="006262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5560B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544DEB" w:rsidRPr="0079275B" w14:paraId="4919204A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785C2" w14:textId="243DAD52" w:rsidR="005B3D98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２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5B3D98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膵臓に係る手</w:t>
            </w:r>
            <w:r w:rsidR="00EB4CF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症例数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</w:p>
          <w:p w14:paraId="49932783" w14:textId="0A6F6344" w:rsidR="00D70066" w:rsidRPr="0079275B" w:rsidRDefault="005B3D98" w:rsidP="00601A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210" w:firstLineChars="100" w:firstLine="202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（「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K698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K700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K700-2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="00D70066" w:rsidRPr="0079275B">
              <w:rPr>
                <w:rFonts w:asciiTheme="majorEastAsia" w:eastAsiaTheme="majorEastAsia" w:hAnsiTheme="majorEastAsia" w:cs="Century"/>
                <w:spacing w:val="-4"/>
              </w:rPr>
              <w:t>K700-3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  <w:r w:rsidR="00601A45">
              <w:rPr>
                <w:rFonts w:asciiTheme="majorEastAsia" w:eastAsiaTheme="majorEastAsia" w:hAnsiTheme="majorEastAsia" w:cs="Century" w:hint="eastAsia"/>
                <w:spacing w:val="-4"/>
              </w:rPr>
              <w:t>「K700-4</w:t>
            </w:r>
            <w:r w:rsidR="00601A45">
              <w:rPr>
                <w:rFonts w:asciiTheme="majorEastAsia" w:eastAsiaTheme="majorEastAsia" w:hAnsiTheme="majorEastAsia" w:cs="Century"/>
                <w:spacing w:val="-4"/>
              </w:rPr>
              <w:t>」</w:t>
            </w:r>
            <w:r w:rsidR="00601A45">
              <w:rPr>
                <w:rFonts w:asciiTheme="majorEastAsia" w:eastAsiaTheme="majorEastAsia" w:hAnsiTheme="majorEastAsia" w:cs="Century" w:hint="eastAsia"/>
                <w:spacing w:val="-4"/>
              </w:rPr>
              <w:t>、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K701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</w:t>
            </w:r>
          </w:p>
          <w:p w14:paraId="2D5FA3BC" w14:textId="429F5C4C" w:rsidR="00544DEB" w:rsidRPr="0079275B" w:rsidRDefault="005B3D98" w:rsidP="00FA364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300" w:left="7700" w:hangingChars="3500" w:hanging="7070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K702-2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K703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」、「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K703-2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」及び「</w:t>
            </w:r>
            <w:r w:rsidRPr="0079275B">
              <w:rPr>
                <w:rFonts w:asciiTheme="majorEastAsia" w:eastAsiaTheme="majorEastAsia" w:hAnsiTheme="majorEastAsia" w:cs="Century"/>
                <w:spacing w:val="-4"/>
              </w:rPr>
              <w:t>K704</w:t>
            </w:r>
            <w:r w:rsidRPr="0079275B">
              <w:rPr>
                <w:rFonts w:asciiTheme="majorEastAsia" w:eastAsiaTheme="majorEastAsia" w:hAnsiTheme="majorEastAsia" w:cs="Century" w:hint="eastAsia"/>
                <w:spacing w:val="-4"/>
              </w:rPr>
              <w:t>」の合計数）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                         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　　　　　　　　　　　　　　　　　　　　　　　　　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D70066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</w:t>
            </w:r>
            <w:r w:rsidR="00D70066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</w:t>
            </w:r>
            <w:r w:rsidR="00EB4CFA" w:rsidRPr="0079275B">
              <w:rPr>
                <w:rFonts w:asciiTheme="majorEastAsia" w:eastAsiaTheme="majorEastAsia" w:hAnsiTheme="majorEastAsia" w:cs="Century" w:hint="eastAsia"/>
                <w:spacing w:val="-4"/>
              </w:rPr>
              <w:t xml:space="preserve">　　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  <w:r w:rsidR="00544DEB" w:rsidRPr="0079275B">
              <w:rPr>
                <w:rFonts w:asciiTheme="majorEastAsia" w:eastAsiaTheme="majorEastAsia" w:hAnsiTheme="majorEastAsia" w:hint="eastAsia"/>
                <w:spacing w:val="-4"/>
              </w:rPr>
              <w:t xml:space="preserve">　　</w:t>
            </w:r>
          </w:p>
        </w:tc>
      </w:tr>
      <w:tr w:rsidR="00E3351D" w:rsidRPr="0079275B" w14:paraId="0D832739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F88B2D" w14:textId="6D2EE10D" w:rsidR="00E3351D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３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１</w:t>
            </w:r>
            <w:r w:rsidR="00E3351D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のうち、膵頭十二指腸切除術症例数</w:t>
            </w:r>
          </w:p>
          <w:p w14:paraId="51002473" w14:textId="77777777" w:rsidR="00E3351D" w:rsidRPr="0079275B" w:rsidRDefault="00E3351D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例</w:t>
            </w:r>
          </w:p>
        </w:tc>
      </w:tr>
      <w:tr w:rsidR="00EB4CFA" w:rsidRPr="0079275B" w14:paraId="5DF07545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846835" w14:textId="3A7CADC1" w:rsidR="00EB4CFA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Century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４</w:t>
            </w:r>
            <w:r w:rsidR="00EB4CF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腹腔鏡手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術症例数</w:t>
            </w:r>
            <w:r w:rsidR="00EB4CFA" w:rsidRPr="0079275B">
              <w:rPr>
                <w:rFonts w:asciiTheme="majorEastAsia" w:eastAsiaTheme="majorEastAsia" w:hAnsiTheme="majorEastAsia" w:cs="Century"/>
                <w:spacing w:val="-4"/>
              </w:rPr>
              <w:t xml:space="preserve">   </w:t>
            </w:r>
          </w:p>
          <w:p w14:paraId="219EA36E" w14:textId="77777777" w:rsidR="00EB4CFA" w:rsidRPr="0079275B" w:rsidRDefault="00EB4CFA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right"/>
              <w:rPr>
                <w:rFonts w:asciiTheme="majorEastAsia" w:eastAsiaTheme="majorEastAsia" w:hAnsiTheme="majorEastAsia" w:cs="Century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A82B9B" w:rsidRPr="0079275B" w14:paraId="373CC403" w14:textId="77777777" w:rsidTr="00FA364C">
        <w:trPr>
          <w:trHeight w:val="78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FCEC0" w14:textId="5C228CAB" w:rsidR="00A82B9B" w:rsidRPr="0079275B" w:rsidRDefault="00626245" w:rsidP="00EB4CF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５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当該保険医療機関において１年間に実施した</w:t>
            </w:r>
            <w:r w:rsidR="00F239CD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胆嚢</w:t>
            </w:r>
            <w:r w:rsidR="00A82B9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摘出術を除く腹腔鏡下上腹部手術症例数（腹腔鏡下の肝臓・胆のう・膵臓・胃・食道・脾臓に係る手術の合計数）</w:t>
            </w:r>
          </w:p>
          <w:p w14:paraId="7B3B9129" w14:textId="77777777" w:rsidR="00A82B9B" w:rsidRPr="0079275B" w:rsidRDefault="00A82B9B" w:rsidP="00A82B9B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right="404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例</w:t>
            </w:r>
          </w:p>
        </w:tc>
      </w:tr>
      <w:tr w:rsidR="000F38D6" w:rsidRPr="0079275B" w14:paraId="5DA613ED" w14:textId="77777777" w:rsidTr="00FA364C">
        <w:trPr>
          <w:trHeight w:val="425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387325" w14:textId="347B67DE" w:rsidR="000F38D6" w:rsidRPr="0079275B" w:rsidRDefault="00626245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02" w:hangingChars="100" w:hanging="202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６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腹腔鏡下膵頭</w:t>
            </w:r>
            <w:r w:rsidR="003E0B62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切除</w:t>
            </w:r>
            <w:r w:rsidR="00977E2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又は腹腔鏡下膵体尾部切除</w:t>
            </w:r>
            <w:r w:rsidR="00977E2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について</w:t>
            </w:r>
            <w:r w:rsidR="004728CA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術者として</w:t>
            </w:r>
            <w:r w:rsidR="000F38D6" w:rsidRPr="0079275B">
              <w:rPr>
                <w:rFonts w:asciiTheme="majorEastAsia" w:eastAsiaTheme="majorEastAsia" w:hAnsiTheme="majorEastAsia" w:cs="ＭＳ ゴシック"/>
                <w:spacing w:val="-4"/>
              </w:rPr>
              <w:t>20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例以上の経験を有する</w:t>
            </w:r>
            <w:r w:rsidR="00A94E1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</w:t>
            </w:r>
            <w:r w:rsidR="000F38D6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医師の氏名等</w:t>
            </w:r>
          </w:p>
        </w:tc>
      </w:tr>
      <w:tr w:rsidR="000F0855" w:rsidRPr="0079275B" w14:paraId="739E02A1" w14:textId="77777777" w:rsidTr="00FA364C">
        <w:trPr>
          <w:trHeight w:val="650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</w:tcBorders>
          </w:tcPr>
          <w:p w14:paraId="475761DC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7E520AF0" w14:textId="77777777" w:rsidR="000F0855" w:rsidRPr="0079275B" w:rsidRDefault="00977E2A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腹腔鏡下膵頭</w:t>
            </w:r>
            <w:r w:rsidR="003E0B62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部腫瘍</w:t>
            </w: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切除術の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経験症例数</w:t>
            </w:r>
          </w:p>
        </w:tc>
        <w:tc>
          <w:tcPr>
            <w:tcW w:w="2072" w:type="dxa"/>
            <w:tcBorders>
              <w:top w:val="single" w:sz="4" w:space="0" w:color="000000"/>
              <w:right w:val="single" w:sz="12" w:space="0" w:color="000000"/>
            </w:tcBorders>
          </w:tcPr>
          <w:p w14:paraId="2C7A871C" w14:textId="77777777" w:rsidR="000F0855" w:rsidRPr="0079275B" w:rsidRDefault="00977E2A" w:rsidP="000F38D6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腹腔鏡下膵体尾部切除術の経験症例数</w:t>
            </w:r>
          </w:p>
        </w:tc>
      </w:tr>
      <w:tr w:rsidR="000F0855" w:rsidRPr="0079275B" w14:paraId="1B2F4C90" w14:textId="77777777" w:rsidTr="00FA364C">
        <w:trPr>
          <w:trHeight w:val="514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</w:tcBorders>
          </w:tcPr>
          <w:p w14:paraId="0FD7C2F1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14:paraId="635E531E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  <w:tc>
          <w:tcPr>
            <w:tcW w:w="2072" w:type="dxa"/>
            <w:tcBorders>
              <w:top w:val="single" w:sz="4" w:space="0" w:color="000000"/>
              <w:right w:val="single" w:sz="12" w:space="0" w:color="000000"/>
            </w:tcBorders>
          </w:tcPr>
          <w:p w14:paraId="34A78F40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0F0855" w:rsidRPr="0079275B" w14:paraId="7862281C" w14:textId="77777777" w:rsidTr="00FA364C">
        <w:trPr>
          <w:trHeight w:val="408"/>
        </w:trPr>
        <w:tc>
          <w:tcPr>
            <w:tcW w:w="4061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</w:tcPr>
          <w:p w14:paraId="009900A4" w14:textId="77777777" w:rsidR="000F0855" w:rsidRPr="0079275B" w:rsidRDefault="000F0855" w:rsidP="000F38D6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08BA3C45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BA6C861" w14:textId="77777777" w:rsidR="000F0855" w:rsidRPr="0079275B" w:rsidRDefault="00977E2A" w:rsidP="00977E2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例</w:t>
            </w:r>
          </w:p>
        </w:tc>
      </w:tr>
      <w:tr w:rsidR="000F0855" w:rsidRPr="0079275B" w14:paraId="3DAAF845" w14:textId="77777777" w:rsidTr="00397D2A">
        <w:trPr>
          <w:trHeight w:val="1043"/>
        </w:trPr>
        <w:tc>
          <w:tcPr>
            <w:tcW w:w="8401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A9ADEF" w14:textId="7D4C9120" w:rsidR="000F0855" w:rsidRPr="0079275B" w:rsidRDefault="0062624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７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標榜診療科名（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）</w:t>
            </w:r>
          </w:p>
          <w:p w14:paraId="50829C17" w14:textId="77777777" w:rsidR="000F0855" w:rsidRPr="0079275B" w:rsidRDefault="000F085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　　　　　　　　　　　　　　　　　　　　　　　　　　　　　　　　　　　　　　科</w:t>
            </w:r>
          </w:p>
        </w:tc>
      </w:tr>
      <w:tr w:rsidR="000F0855" w:rsidRPr="0079275B" w14:paraId="08ED74C8" w14:textId="77777777" w:rsidTr="00397D2A">
        <w:trPr>
          <w:trHeight w:val="482"/>
        </w:trPr>
        <w:tc>
          <w:tcPr>
            <w:tcW w:w="399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vAlign w:val="center"/>
          </w:tcPr>
          <w:p w14:paraId="630347B4" w14:textId="7D6884E3" w:rsidR="000F0855" w:rsidRPr="0079275B" w:rsidRDefault="00626245" w:rsidP="00397D2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８</w:t>
            </w:r>
            <w:r w:rsidR="000F0855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407" w:type="dxa"/>
            <w:gridSpan w:val="4"/>
            <w:tcBorders>
              <w:top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FE2C007" w14:textId="77777777" w:rsidR="000F0855" w:rsidRPr="0079275B" w:rsidRDefault="000F0855" w:rsidP="000F085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</w:tr>
      <w:tr w:rsidR="00544DEB" w:rsidRPr="0079275B" w14:paraId="2F4AB634" w14:textId="77777777" w:rsidTr="00397D2A">
        <w:trPr>
          <w:trHeight w:val="283"/>
        </w:trPr>
        <w:tc>
          <w:tcPr>
            <w:tcW w:w="8401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A5E4E4" w14:textId="2DBEF9DE" w:rsidR="00544DEB" w:rsidRPr="0079275B" w:rsidRDefault="00626245" w:rsidP="00601A45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９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外科又は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消化器外科の常勤医</w:t>
            </w:r>
            <w:r w:rsidR="0023626C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師の氏名等（５</w:t>
            </w:r>
            <w:r w:rsidR="00544DEB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名以上）</w:t>
            </w:r>
          </w:p>
        </w:tc>
      </w:tr>
      <w:tr w:rsidR="00232DCE" w:rsidRPr="0079275B" w14:paraId="45BAD9E5" w14:textId="77777777" w:rsidTr="00C44781">
        <w:trPr>
          <w:trHeight w:val="964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03CA548" w14:textId="77777777" w:rsidR="00232DCE" w:rsidRPr="00942AB8" w:rsidRDefault="00C44781" w:rsidP="00C447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942AB8">
              <w:rPr>
                <w:rFonts w:asciiTheme="majorEastAsia" w:eastAsiaTheme="majorEastAsia" w:hAnsiTheme="majorEastAsia" w:cs="Times New Roman" w:hint="eastAsia"/>
                <w:spacing w:val="-4"/>
              </w:rPr>
              <w:lastRenderedPageBreak/>
              <w:t>診療科名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19DA46F" w14:textId="77777777" w:rsidR="00232DCE" w:rsidRPr="0079275B" w:rsidRDefault="00232DCE" w:rsidP="00C447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常勤医師の氏名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F1AA" w14:textId="77777777" w:rsidR="00232DCE" w:rsidRPr="0079275B" w:rsidRDefault="00232DCE" w:rsidP="00E550A0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>勤務時間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790190" w14:textId="77777777" w:rsidR="00232DCE" w:rsidRPr="0079275B" w:rsidRDefault="00C44781" w:rsidP="00C447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ＭＳ ゴシック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当該診療科の</w:t>
            </w:r>
            <w:r w:rsidR="00232DCE"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経験年数</w:t>
            </w:r>
          </w:p>
          <w:p w14:paraId="343DE65A" w14:textId="77777777" w:rsidR="00232DCE" w:rsidRPr="0079275B" w:rsidRDefault="00232DCE" w:rsidP="00C447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（少なくとも１名は</w:t>
            </w:r>
            <w:r w:rsidRPr="0079275B">
              <w:rPr>
                <w:rFonts w:asciiTheme="majorEastAsia" w:eastAsiaTheme="majorEastAsia" w:hAnsiTheme="majorEastAsia" w:cs="ＭＳ ゴシック"/>
                <w:spacing w:val="-4"/>
              </w:rPr>
              <w:t>15</w:t>
            </w:r>
            <w:r w:rsidRPr="0079275B">
              <w:rPr>
                <w:rFonts w:asciiTheme="majorEastAsia" w:eastAsiaTheme="majorEastAsia" w:hAnsiTheme="majorEastAsia" w:cs="ＭＳ ゴシック" w:hint="eastAsia"/>
                <w:spacing w:val="-4"/>
              </w:rPr>
              <w:t>年以上）</w:t>
            </w:r>
          </w:p>
        </w:tc>
      </w:tr>
      <w:tr w:rsidR="00232DCE" w:rsidRPr="0079275B" w14:paraId="209B0720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45FFCF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47364F8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3D7C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448B26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1BA286F1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D13B0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1994890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9F72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CE97CF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4093A228" w14:textId="77777777" w:rsidTr="00C44781">
        <w:trPr>
          <w:trHeight w:val="482"/>
        </w:trPr>
        <w:tc>
          <w:tcPr>
            <w:tcW w:w="1301" w:type="dxa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451F8702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58B2371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DB81C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10DFC4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65BF6CB4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AC0B045" w14:textId="77777777" w:rsidR="00232DCE" w:rsidRPr="00942AB8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4D373BCE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14:paraId="5AFE27AC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344E985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38CE3B7D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BBA29FA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FE94DF0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000000"/>
            </w:tcBorders>
            <w:vAlign w:val="center"/>
          </w:tcPr>
          <w:p w14:paraId="245FBC3E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7C55804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145F9F35" w14:textId="77777777" w:rsidTr="00C44781">
        <w:trPr>
          <w:trHeight w:val="482"/>
        </w:trPr>
        <w:tc>
          <w:tcPr>
            <w:tcW w:w="1301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ACD006D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05964385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A90AB3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right w:val="single" w:sz="12" w:space="0" w:color="000000"/>
            </w:tcBorders>
            <w:vAlign w:val="center"/>
          </w:tcPr>
          <w:p w14:paraId="200C5683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232DCE" w:rsidRPr="0079275B" w14:paraId="011BEE98" w14:textId="77777777" w:rsidTr="00397D2A">
        <w:trPr>
          <w:trHeight w:val="482"/>
        </w:trPr>
        <w:tc>
          <w:tcPr>
            <w:tcW w:w="130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336B6FE6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3BB09482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03E23C9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時間</w:t>
            </w:r>
          </w:p>
        </w:tc>
        <w:tc>
          <w:tcPr>
            <w:tcW w:w="2989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F805A" w14:textId="77777777" w:rsidR="00232DCE" w:rsidRPr="0079275B" w:rsidRDefault="00232DCE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Theme="majorEastAsia" w:eastAsiaTheme="majorEastAsia" w:hAnsiTheme="majorEastAsia" w:cs="Times New Roman"/>
                <w:spacing w:val="-4"/>
              </w:rPr>
            </w:pPr>
            <w:r w:rsidRPr="0079275B">
              <w:rPr>
                <w:rFonts w:asciiTheme="majorEastAsia" w:eastAsiaTheme="majorEastAsia" w:hAnsiTheme="majorEastAsia" w:cs="Times New Roman" w:hint="eastAsia"/>
                <w:spacing w:val="-4"/>
              </w:rPr>
              <w:t xml:space="preserve">　　　　　　　　　　年</w:t>
            </w:r>
          </w:p>
        </w:tc>
      </w:tr>
      <w:tr w:rsidR="007C0757" w:rsidRPr="0079275B" w14:paraId="4DDCB3E6" w14:textId="77777777" w:rsidTr="00397D2A">
        <w:trPr>
          <w:trHeight w:val="299"/>
        </w:trPr>
        <w:tc>
          <w:tcPr>
            <w:tcW w:w="36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E10461" w14:textId="313099FA" w:rsidR="007C0757" w:rsidRPr="0079275B" w:rsidRDefault="00626245" w:rsidP="0023626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  <w:r>
              <w:rPr>
                <w:rFonts w:asciiTheme="majorEastAsia" w:eastAsiaTheme="majorEastAsia" w:hAnsiTheme="majorEastAsia" w:cs="ＭＳ ゴシック" w:hint="eastAsia"/>
                <w:spacing w:val="-4"/>
              </w:rPr>
              <w:t>10</w:t>
            </w:r>
            <w:r w:rsidR="007C0757">
              <w:rPr>
                <w:rFonts w:asciiTheme="majorEastAsia" w:eastAsiaTheme="majorEastAsia" w:hAnsiTheme="majorEastAsia" w:cs="ＭＳ ゴシック" w:hint="eastAsia"/>
                <w:spacing w:val="-4"/>
              </w:rPr>
              <w:t xml:space="preserve">　麻酔科標榜医の氏名</w:t>
            </w:r>
          </w:p>
        </w:tc>
        <w:tc>
          <w:tcPr>
            <w:tcW w:w="4757" w:type="dxa"/>
            <w:gridSpan w:val="5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71BFEC" w14:textId="77777777" w:rsidR="007C0757" w:rsidRPr="00942AB8" w:rsidRDefault="007C0757" w:rsidP="000B62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  <w:tr w:rsidR="007C0757" w:rsidRPr="0079275B" w14:paraId="47FFBBB4" w14:textId="77777777" w:rsidTr="00397D2A">
        <w:trPr>
          <w:trHeight w:val="299"/>
        </w:trPr>
        <w:tc>
          <w:tcPr>
            <w:tcW w:w="3644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09CA6BB" w14:textId="77777777" w:rsidR="007C0757" w:rsidRDefault="007C0757" w:rsidP="0023626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Theme="majorEastAsia" w:eastAsiaTheme="majorEastAsia" w:hAnsiTheme="majorEastAsia" w:cs="ＭＳ ゴシック"/>
                <w:spacing w:val="-4"/>
              </w:rPr>
            </w:pPr>
          </w:p>
        </w:tc>
        <w:tc>
          <w:tcPr>
            <w:tcW w:w="4757" w:type="dxa"/>
            <w:gridSpan w:val="5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B53D5B" w14:textId="77777777" w:rsidR="007C0757" w:rsidRPr="00942AB8" w:rsidRDefault="007C0757" w:rsidP="000B622C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firstLineChars="600" w:firstLine="1212"/>
              <w:jc w:val="left"/>
              <w:rPr>
                <w:rFonts w:asciiTheme="majorEastAsia" w:eastAsiaTheme="majorEastAsia" w:hAnsiTheme="majorEastAsia" w:cs="Times New Roman"/>
                <w:spacing w:val="-4"/>
              </w:rPr>
            </w:pPr>
          </w:p>
        </w:tc>
      </w:tr>
    </w:tbl>
    <w:p w14:paraId="73A3041B" w14:textId="77777777" w:rsidR="00251E63" w:rsidRPr="0079275B" w:rsidRDefault="00251E63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</w:p>
    <w:p w14:paraId="4FE187CE" w14:textId="77777777" w:rsidR="00544DEB" w:rsidRPr="0079275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</w:rPr>
      </w:pPr>
      <w:r w:rsidRPr="0079275B">
        <w:rPr>
          <w:rFonts w:asciiTheme="majorEastAsia" w:eastAsiaTheme="majorEastAsia" w:hAnsiTheme="majorEastAsia" w:cs="ＭＳ ゴシック"/>
          <w:color w:val="000000"/>
        </w:rPr>
        <w:t xml:space="preserve"> </w:t>
      </w:r>
      <w:r w:rsidRPr="0079275B">
        <w:rPr>
          <w:rFonts w:asciiTheme="majorEastAsia" w:eastAsiaTheme="majorEastAsia" w:hAnsiTheme="majorEastAsia" w:cs="ＭＳ ゴシック" w:hint="eastAsia"/>
          <w:color w:val="000000"/>
        </w:rPr>
        <w:t>［記載上の注意］</w:t>
      </w:r>
    </w:p>
    <w:p w14:paraId="1824A6EB" w14:textId="429F142B" w:rsidR="00626245" w:rsidRDefault="000F085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ＭＳ ゴシック"/>
          <w:color w:val="000000"/>
        </w:rPr>
      </w:pPr>
      <w:r w:rsidRPr="0079275B">
        <w:rPr>
          <w:rFonts w:asciiTheme="majorEastAsia" w:eastAsiaTheme="majorEastAsia" w:hAnsiTheme="majorEastAsia" w:cs="ＭＳ ゴシック" w:hint="eastAsia"/>
          <w:color w:val="000000"/>
        </w:rPr>
        <w:t>１</w:t>
      </w:r>
      <w:r w:rsidR="00626245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626245" w:rsidRPr="00626245">
        <w:rPr>
          <w:rFonts w:asciiTheme="majorEastAsia" w:eastAsiaTheme="majorEastAsia" w:hAnsiTheme="majorEastAsia" w:cs="ＭＳ ゴシック" w:hint="eastAsia"/>
          <w:color w:val="000000"/>
        </w:rPr>
        <w:t>「１」は特掲診療料施設基準通知第２の４の（３）に定めるところによるものであること。</w:t>
      </w:r>
    </w:p>
    <w:p w14:paraId="1A23B764" w14:textId="7BC818EB" w:rsidR="00544DEB" w:rsidRPr="0079275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 xml:space="preserve">　「</w:t>
      </w:r>
      <w:r>
        <w:rPr>
          <w:rFonts w:asciiTheme="majorEastAsia" w:eastAsiaTheme="majorEastAsia" w:hAnsiTheme="majorEastAsia" w:cs="ＭＳ ゴシック" w:hint="eastAsia"/>
          <w:color w:val="000000"/>
        </w:rPr>
        <w:t>２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、「</w:t>
      </w:r>
      <w:r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A10613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、「</w:t>
      </w:r>
      <w:r>
        <w:rPr>
          <w:rFonts w:asciiTheme="majorEastAsia" w:eastAsiaTheme="majorEastAsia" w:hAnsiTheme="majorEastAsia" w:cs="ＭＳ ゴシック" w:hint="eastAsia"/>
          <w:color w:val="000000"/>
        </w:rPr>
        <w:t>４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」、「</w:t>
      </w:r>
      <w:r>
        <w:rPr>
          <w:rFonts w:asciiTheme="majorEastAsia" w:eastAsiaTheme="majorEastAsia" w:hAnsiTheme="majorEastAsia" w:cs="ＭＳ ゴシック" w:hint="eastAsia"/>
          <w:color w:val="000000"/>
        </w:rPr>
        <w:t>５</w:t>
      </w:r>
      <w:r w:rsidR="000F0855" w:rsidRPr="0079275B">
        <w:rPr>
          <w:rFonts w:asciiTheme="majorEastAsia" w:eastAsiaTheme="majorEastAsia" w:hAnsiTheme="majorEastAsia" w:cs="ＭＳ ゴシック" w:hint="eastAsia"/>
          <w:color w:val="000000"/>
        </w:rPr>
        <w:t>」及び「</w:t>
      </w:r>
      <w:r>
        <w:rPr>
          <w:rFonts w:asciiTheme="majorEastAsia" w:eastAsiaTheme="majorEastAsia" w:hAnsiTheme="majorEastAsia" w:cs="ＭＳ ゴシック" w:hint="eastAsia"/>
          <w:color w:val="000000"/>
        </w:rPr>
        <w:t>６</w:t>
      </w:r>
      <w:r w:rsidR="00B83A73" w:rsidRPr="0079275B">
        <w:rPr>
          <w:rFonts w:asciiTheme="majorEastAsia" w:eastAsiaTheme="majorEastAsia" w:hAnsiTheme="majorEastAsia" w:cs="ＭＳ ゴシック" w:hint="eastAsia"/>
          <w:color w:val="000000"/>
        </w:rPr>
        <w:t>」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79275B">
        <w:rPr>
          <w:rFonts w:asciiTheme="majorEastAsia" w:eastAsiaTheme="majorEastAsia" w:hAnsiTheme="majorEastAsia" w:cs="ＭＳ ゴシック"/>
          <w:color w:val="000000"/>
        </w:rPr>
        <w:t>52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により添付すること。</w:t>
      </w:r>
    </w:p>
    <w:p w14:paraId="673F2ABA" w14:textId="771C3B48" w:rsidR="00544DE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ＭＳ ゴシック"/>
          <w:color w:val="000000"/>
        </w:rPr>
      </w:pPr>
      <w:r>
        <w:rPr>
          <w:rFonts w:asciiTheme="majorEastAsia" w:eastAsiaTheme="majorEastAsia" w:hAnsiTheme="majorEastAsia" w:cs="ＭＳ ゴシック" w:hint="eastAsia"/>
          <w:color w:val="000000"/>
        </w:rPr>
        <w:t>３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 xml:space="preserve">　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「</w:t>
      </w:r>
      <w:r>
        <w:rPr>
          <w:rFonts w:asciiTheme="majorEastAsia" w:eastAsiaTheme="majorEastAsia" w:hAnsiTheme="majorEastAsia" w:cs="ＭＳ ゴシック" w:hint="eastAsia"/>
          <w:color w:val="000000"/>
        </w:rPr>
        <w:t>９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」の</w:t>
      </w:r>
      <w:r w:rsidR="00396CCB" w:rsidRPr="0079275B">
        <w:rPr>
          <w:rFonts w:asciiTheme="majorEastAsia" w:eastAsiaTheme="majorEastAsia" w:hAnsiTheme="majorEastAsia" w:cs="ＭＳ ゴシック" w:hint="eastAsia"/>
          <w:color w:val="000000"/>
        </w:rPr>
        <w:t>外科又は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消化器外科を担当する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常勤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医師</w:t>
      </w:r>
      <w:r w:rsidR="00C44781" w:rsidRPr="0079275B">
        <w:rPr>
          <w:rFonts w:asciiTheme="majorEastAsia" w:eastAsiaTheme="majorEastAsia" w:hAnsiTheme="majorEastAsia" w:cs="ＭＳ ゴシック" w:hint="eastAsia"/>
          <w:color w:val="000000"/>
        </w:rPr>
        <w:t>の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勤務時間について、</w:t>
      </w:r>
      <w:r w:rsidR="00430D41" w:rsidRPr="0079275B">
        <w:rPr>
          <w:rFonts w:asciiTheme="majorEastAsia" w:eastAsiaTheme="majorEastAsia" w:hAnsiTheme="majorEastAsia" w:cs="ＭＳ ゴシック" w:hint="eastAsia"/>
          <w:color w:val="000000"/>
        </w:rPr>
        <w:t>就業規則等に定める週あたりの所定労働時間（休憩時間を除く労働時間）を記入</w:t>
      </w:r>
      <w:r w:rsidR="00544DEB" w:rsidRPr="0079275B">
        <w:rPr>
          <w:rFonts w:asciiTheme="majorEastAsia" w:eastAsiaTheme="majorEastAsia" w:hAnsiTheme="majorEastAsia" w:cs="ＭＳ ゴシック" w:hint="eastAsia"/>
          <w:color w:val="000000"/>
        </w:rPr>
        <w:t>すること。</w:t>
      </w:r>
    </w:p>
    <w:p w14:paraId="7F4ECA00" w14:textId="54AE5802" w:rsidR="007C0757" w:rsidRPr="0079275B" w:rsidRDefault="00626245">
      <w:pPr>
        <w:suppressAutoHyphens w:val="0"/>
        <w:kinsoku/>
        <w:wordWrap/>
        <w:overflowPunct/>
        <w:autoSpaceDE/>
        <w:autoSpaceDN/>
        <w:adjustRightInd/>
        <w:ind w:left="734" w:hanging="210"/>
        <w:jc w:val="both"/>
        <w:rPr>
          <w:rFonts w:asciiTheme="majorEastAsia" w:eastAsiaTheme="majorEastAsia" w:hAnsiTheme="majorEastAsia" w:cs="Times New Roman"/>
          <w:color w:val="000000"/>
        </w:rPr>
      </w:pPr>
      <w:r>
        <w:rPr>
          <w:rFonts w:asciiTheme="majorEastAsia" w:eastAsiaTheme="majorEastAsia" w:hAnsiTheme="majorEastAsia" w:cs="Times New Roman" w:hint="eastAsia"/>
          <w:color w:val="000000"/>
        </w:rPr>
        <w:t>４</w:t>
      </w:r>
      <w:r w:rsidR="007C0757" w:rsidRPr="007C0757">
        <w:rPr>
          <w:rFonts w:asciiTheme="majorEastAsia" w:eastAsiaTheme="majorEastAsia" w:hAnsiTheme="majorEastAsia" w:cs="Times New Roman" w:hint="eastAsia"/>
          <w:color w:val="000000"/>
        </w:rPr>
        <w:t xml:space="preserve">　「</w:t>
      </w:r>
      <w:bookmarkStart w:id="0" w:name="_Hlk159510243"/>
      <w:r>
        <w:rPr>
          <w:rFonts w:asciiTheme="majorEastAsia" w:eastAsiaTheme="majorEastAsia" w:hAnsiTheme="majorEastAsia" w:cs="Times New Roman" w:hint="eastAsia"/>
          <w:color w:val="000000"/>
        </w:rPr>
        <w:t>10</w:t>
      </w:r>
      <w:r w:rsidR="007C0757" w:rsidRPr="007C0757">
        <w:rPr>
          <w:rFonts w:asciiTheme="majorEastAsia" w:eastAsiaTheme="majorEastAsia" w:hAnsiTheme="majorEastAsia" w:cs="Times New Roman" w:hint="eastAsia"/>
          <w:color w:val="000000"/>
        </w:rPr>
        <w:t>」については、麻酔科標榜許可書の写しを添付すること。</w:t>
      </w:r>
      <w:bookmarkEnd w:id="0"/>
    </w:p>
    <w:sectPr w:rsidR="007C0757" w:rsidRPr="0079275B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9ACE" w14:textId="77777777" w:rsidR="00C04569" w:rsidRDefault="00C04569">
      <w:r>
        <w:separator/>
      </w:r>
    </w:p>
  </w:endnote>
  <w:endnote w:type="continuationSeparator" w:id="0">
    <w:p w14:paraId="6A449561" w14:textId="77777777" w:rsidR="00C04569" w:rsidRDefault="00C0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12A2" w14:textId="77777777" w:rsidR="00C04569" w:rsidRDefault="00C0456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057B16C" w14:textId="77777777" w:rsidR="00C04569" w:rsidRDefault="00C0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059CF"/>
    <w:rsid w:val="000639DF"/>
    <w:rsid w:val="000B622C"/>
    <w:rsid w:val="000F0855"/>
    <w:rsid w:val="000F38D6"/>
    <w:rsid w:val="0014361D"/>
    <w:rsid w:val="001447A0"/>
    <w:rsid w:val="00177353"/>
    <w:rsid w:val="00197104"/>
    <w:rsid w:val="001D600F"/>
    <w:rsid w:val="002301C5"/>
    <w:rsid w:val="00232DCE"/>
    <w:rsid w:val="0023626C"/>
    <w:rsid w:val="00251E63"/>
    <w:rsid w:val="002C4087"/>
    <w:rsid w:val="002C49B6"/>
    <w:rsid w:val="00304CBE"/>
    <w:rsid w:val="00367C15"/>
    <w:rsid w:val="00377401"/>
    <w:rsid w:val="00396CCB"/>
    <w:rsid w:val="00397D2A"/>
    <w:rsid w:val="003C1532"/>
    <w:rsid w:val="003E0B62"/>
    <w:rsid w:val="00430D41"/>
    <w:rsid w:val="004728CA"/>
    <w:rsid w:val="004C103D"/>
    <w:rsid w:val="004E56A4"/>
    <w:rsid w:val="00544DEB"/>
    <w:rsid w:val="005B3D98"/>
    <w:rsid w:val="00601A45"/>
    <w:rsid w:val="00626245"/>
    <w:rsid w:val="00711180"/>
    <w:rsid w:val="0079275B"/>
    <w:rsid w:val="007C0757"/>
    <w:rsid w:val="007E7FC1"/>
    <w:rsid w:val="00806750"/>
    <w:rsid w:val="008371B7"/>
    <w:rsid w:val="00843736"/>
    <w:rsid w:val="00872F9C"/>
    <w:rsid w:val="008C2723"/>
    <w:rsid w:val="00942AB8"/>
    <w:rsid w:val="00977E2A"/>
    <w:rsid w:val="009A13D9"/>
    <w:rsid w:val="009D1C8F"/>
    <w:rsid w:val="00A10613"/>
    <w:rsid w:val="00A526A1"/>
    <w:rsid w:val="00A82B9B"/>
    <w:rsid w:val="00A94E15"/>
    <w:rsid w:val="00B55FF5"/>
    <w:rsid w:val="00B83A73"/>
    <w:rsid w:val="00B83AA2"/>
    <w:rsid w:val="00B92DBA"/>
    <w:rsid w:val="00C04569"/>
    <w:rsid w:val="00C44781"/>
    <w:rsid w:val="00C97AF7"/>
    <w:rsid w:val="00CB048C"/>
    <w:rsid w:val="00CD6A09"/>
    <w:rsid w:val="00D35418"/>
    <w:rsid w:val="00D61C45"/>
    <w:rsid w:val="00D70066"/>
    <w:rsid w:val="00D868DD"/>
    <w:rsid w:val="00D93639"/>
    <w:rsid w:val="00E3351D"/>
    <w:rsid w:val="00E47F1F"/>
    <w:rsid w:val="00E550A0"/>
    <w:rsid w:val="00EB4CFA"/>
    <w:rsid w:val="00EF561B"/>
    <w:rsid w:val="00F239CD"/>
    <w:rsid w:val="00FA364C"/>
    <w:rsid w:val="00FC6CBA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C72C0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Hyperlink"/>
    <w:basedOn w:val="a0"/>
    <w:uiPriority w:val="99"/>
    <w:rsid w:val="00430D41"/>
    <w:rPr>
      <w:rFonts w:cs="Times New Roman"/>
      <w:color w:val="0000FF" w:themeColor="hyperlink"/>
      <w:u w:val="single"/>
    </w:rPr>
  </w:style>
  <w:style w:type="paragraph" w:styleId="ac">
    <w:name w:val="Revision"/>
    <w:hidden/>
    <w:uiPriority w:val="99"/>
    <w:semiHidden/>
    <w:rsid w:val="007C0757"/>
    <w:rPr>
      <w:rFonts w:ascii="Century" w:hAnsi="Century" w:cs="ＭＳ 明朝"/>
      <w:kern w:val="0"/>
    </w:rPr>
  </w:style>
  <w:style w:type="character" w:styleId="ad">
    <w:name w:val="annotation reference"/>
    <w:basedOn w:val="a0"/>
    <w:uiPriority w:val="99"/>
    <w:rsid w:val="00601A45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601A45"/>
  </w:style>
  <w:style w:type="character" w:customStyle="1" w:styleId="af">
    <w:name w:val="コメント文字列 (文字)"/>
    <w:basedOn w:val="a0"/>
    <w:link w:val="ae"/>
    <w:uiPriority w:val="99"/>
    <w:rsid w:val="00601A45"/>
    <w:rPr>
      <w:rFonts w:ascii="Century" w:hAnsi="Century" w:cs="ＭＳ 明朝"/>
      <w:kern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1A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01A45"/>
    <w:rPr>
      <w:rFonts w:ascii="Century" w:hAnsi="Century" w:cs="ＭＳ 明朝"/>
      <w:b/>
      <w:bCs/>
      <w:kern w:val="0"/>
    </w:rPr>
  </w:style>
  <w:style w:type="paragraph" w:customStyle="1" w:styleId="af2">
    <w:name w:val="一太郎ランクスタイル７"/>
    <w:uiPriority w:val="99"/>
    <w:rsid w:val="0062624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4D5386A-74D2-49F5-9DCF-7D2C449DF4BD}"/>
</file>

<file path=customXml/itemProps2.xml><?xml version="1.0" encoding="utf-8"?>
<ds:datastoreItem xmlns:ds="http://schemas.openxmlformats.org/officeDocument/2006/customXml" ds:itemID="{A3306799-2597-4C2C-AB5C-DD780C2E2F81}"/>
</file>

<file path=customXml/itemProps3.xml><?xml version="1.0" encoding="utf-8"?>
<ds:datastoreItem xmlns:ds="http://schemas.openxmlformats.org/officeDocument/2006/customXml" ds:itemID="{9447A5E1-666B-4584-9B32-6E19644F65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2024-03-08T04:15:00Z</dcterms:created>
  <dcterms:modified xsi:type="dcterms:W3CDTF">2024-03-08T04:15:00Z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