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ED25" w14:textId="18F6CB00" w:rsidR="008B17FF" w:rsidRPr="00856C1D" w:rsidRDefault="008B17FF" w:rsidP="008B17FF">
      <w:pPr>
        <w:ind w:left="2"/>
        <w:rPr>
          <w:color w:val="0066FF"/>
        </w:rPr>
      </w:pPr>
      <w:r>
        <w:rPr>
          <w:rFonts w:ascii="ＭＳ ゴシック" w:eastAsia="ＭＳ ゴシック" w:hAnsi="ＭＳ ゴシック" w:hint="eastAsia"/>
          <w:color w:val="0066FF"/>
        </w:rPr>
        <w:t>１－２</w:t>
      </w:r>
      <w:r w:rsidR="009A0902">
        <w:rPr>
          <w:rFonts w:ascii="ＭＳ ゴシック" w:eastAsia="ＭＳ ゴシック" w:hAnsi="ＭＳ ゴシック" w:hint="eastAsia"/>
          <w:color w:val="0066FF"/>
        </w:rPr>
        <w:t>－</w:t>
      </w:r>
      <w:r w:rsidR="00BE0FD3">
        <w:rPr>
          <w:rFonts w:ascii="ＭＳ ゴシック" w:eastAsia="ＭＳ ゴシック" w:hAnsi="ＭＳ ゴシック" w:hint="eastAsia"/>
          <w:color w:val="0066FF"/>
        </w:rPr>
        <w:t>２</w:t>
      </w:r>
      <w:r w:rsidRPr="00856C1D">
        <w:rPr>
          <w:rFonts w:ascii="ＭＳ ゴシック" w:eastAsia="ＭＳ ゴシック" w:hAnsi="ＭＳ ゴシック" w:hint="eastAsia"/>
          <w:color w:val="0066FF"/>
        </w:rPr>
        <w:t>．規約変更</w:t>
      </w:r>
      <w:r>
        <w:rPr>
          <w:rFonts w:ascii="ＭＳ ゴシック" w:eastAsia="ＭＳ ゴシック" w:hAnsi="ＭＳ ゴシック" w:hint="eastAsia"/>
          <w:color w:val="0066FF"/>
        </w:rPr>
        <w:t>書</w:t>
      </w:r>
      <w:r w:rsidRPr="00856C1D">
        <w:rPr>
          <w:rFonts w:ascii="ＭＳ ゴシック" w:eastAsia="ＭＳ ゴシック" w:hAnsi="ＭＳ ゴシック" w:hint="eastAsia"/>
          <w:color w:val="0066FF"/>
        </w:rPr>
        <w:t>例</w:t>
      </w:r>
      <w:r w:rsidR="004B25DB">
        <w:rPr>
          <w:rFonts w:ascii="ＭＳ ゴシック" w:eastAsia="ＭＳ ゴシック" w:hAnsi="ＭＳ ゴシック" w:hint="eastAsia"/>
          <w:color w:val="0066FF"/>
        </w:rPr>
        <w:t>（新旧条文対照表を用いる場合）</w:t>
      </w:r>
    </w:p>
    <w:p w14:paraId="4810A039" w14:textId="5ECE5C75" w:rsidR="008B17FF" w:rsidRPr="00562303" w:rsidRDefault="008B17FF" w:rsidP="008B17FF"/>
    <w:p w14:paraId="40DF873E" w14:textId="77777777" w:rsidR="008B17FF" w:rsidRPr="00562303" w:rsidRDefault="008B17FF" w:rsidP="00F27A56">
      <w:pPr>
        <w:ind w:firstLineChars="300" w:firstLine="960"/>
        <w:jc w:val="center"/>
        <w:rPr>
          <w:sz w:val="32"/>
          <w:szCs w:val="32"/>
        </w:rPr>
      </w:pPr>
      <w:r w:rsidRPr="00562303">
        <w:rPr>
          <w:rFonts w:hint="eastAsia"/>
          <w:sz w:val="32"/>
          <w:szCs w:val="32"/>
        </w:rPr>
        <w:t>規約変更</w:t>
      </w:r>
      <w:r>
        <w:rPr>
          <w:rFonts w:hint="eastAsia"/>
          <w:sz w:val="32"/>
          <w:szCs w:val="32"/>
        </w:rPr>
        <w:t>書</w:t>
      </w:r>
    </w:p>
    <w:p w14:paraId="003779A3" w14:textId="3D37A3BA" w:rsidR="008B17FF" w:rsidRDefault="008B17FF" w:rsidP="008B17FF"/>
    <w:tbl>
      <w:tblPr>
        <w:tblStyle w:val="aa"/>
        <w:tblW w:w="0" w:type="auto"/>
        <w:tblLook w:val="04A0" w:firstRow="1" w:lastRow="0" w:firstColumn="1" w:lastColumn="0" w:noHBand="0" w:noVBand="1"/>
      </w:tblPr>
      <w:tblGrid>
        <w:gridCol w:w="562"/>
        <w:gridCol w:w="4306"/>
        <w:gridCol w:w="4306"/>
      </w:tblGrid>
      <w:tr w:rsidR="00D10CE9" w:rsidRPr="00E822A6" w14:paraId="09289380" w14:textId="77777777" w:rsidTr="002A4610">
        <w:tc>
          <w:tcPr>
            <w:tcW w:w="562" w:type="dxa"/>
            <w:tcBorders>
              <w:top w:val="nil"/>
              <w:left w:val="nil"/>
              <w:bottom w:val="nil"/>
              <w:right w:val="nil"/>
            </w:tcBorders>
          </w:tcPr>
          <w:p w14:paraId="3862272F" w14:textId="77777777" w:rsidR="00D10CE9" w:rsidRPr="00E822A6" w:rsidRDefault="00D10CE9" w:rsidP="008B17FF">
            <w:pPr>
              <w:rPr>
                <w:sz w:val="20"/>
                <w:szCs w:val="20"/>
              </w:rPr>
            </w:pPr>
          </w:p>
        </w:tc>
        <w:tc>
          <w:tcPr>
            <w:tcW w:w="8612" w:type="dxa"/>
            <w:gridSpan w:val="2"/>
            <w:tcBorders>
              <w:top w:val="nil"/>
              <w:left w:val="nil"/>
              <w:bottom w:val="nil"/>
              <w:right w:val="nil"/>
            </w:tcBorders>
            <w:vAlign w:val="center"/>
          </w:tcPr>
          <w:p w14:paraId="36A23DC6" w14:textId="66B7760A" w:rsidR="00D10CE9" w:rsidRPr="00E822A6" w:rsidRDefault="00D10CE9" w:rsidP="00D10CE9">
            <w:pPr>
              <w:rPr>
                <w:sz w:val="20"/>
                <w:szCs w:val="20"/>
              </w:rPr>
            </w:pPr>
            <w:r w:rsidRPr="00D10CE9">
              <w:rPr>
                <w:rFonts w:hint="eastAsia"/>
                <w:sz w:val="20"/>
                <w:szCs w:val="20"/>
              </w:rPr>
              <w:t>〇〇健康保険組合の規約の一部を次の表のように改正する。</w:t>
            </w:r>
          </w:p>
        </w:tc>
      </w:tr>
      <w:tr w:rsidR="002A4610" w:rsidRPr="00E822A6" w14:paraId="70B9B433" w14:textId="77777777" w:rsidTr="00226A4D">
        <w:tc>
          <w:tcPr>
            <w:tcW w:w="562" w:type="dxa"/>
            <w:tcBorders>
              <w:top w:val="nil"/>
              <w:left w:val="nil"/>
              <w:bottom w:val="nil"/>
              <w:right w:val="nil"/>
            </w:tcBorders>
          </w:tcPr>
          <w:p w14:paraId="174D8B2B" w14:textId="77777777" w:rsidR="002A4610" w:rsidRPr="00E822A6" w:rsidRDefault="002A4610" w:rsidP="008B17FF">
            <w:pPr>
              <w:rPr>
                <w:sz w:val="20"/>
                <w:szCs w:val="20"/>
              </w:rPr>
            </w:pPr>
          </w:p>
        </w:tc>
        <w:tc>
          <w:tcPr>
            <w:tcW w:w="8612" w:type="dxa"/>
            <w:gridSpan w:val="2"/>
            <w:tcBorders>
              <w:top w:val="nil"/>
              <w:left w:val="nil"/>
              <w:right w:val="nil"/>
            </w:tcBorders>
            <w:vAlign w:val="center"/>
          </w:tcPr>
          <w:p w14:paraId="0C068219" w14:textId="498A43E0" w:rsidR="002A4610" w:rsidRPr="00E822A6" w:rsidRDefault="002A4610" w:rsidP="002A4610">
            <w:pPr>
              <w:jc w:val="right"/>
              <w:rPr>
                <w:sz w:val="20"/>
                <w:szCs w:val="20"/>
              </w:rPr>
            </w:pPr>
            <w:r>
              <w:rPr>
                <w:rFonts w:hint="eastAsia"/>
                <w:sz w:val="20"/>
                <w:szCs w:val="20"/>
              </w:rPr>
              <w:t>（傍線部分は改正部分）</w:t>
            </w:r>
          </w:p>
        </w:tc>
      </w:tr>
      <w:tr w:rsidR="00D10CE9" w:rsidRPr="00E822A6" w14:paraId="4DA0A91D" w14:textId="77777777" w:rsidTr="00046F31">
        <w:tc>
          <w:tcPr>
            <w:tcW w:w="562" w:type="dxa"/>
            <w:tcBorders>
              <w:top w:val="nil"/>
              <w:left w:val="nil"/>
              <w:bottom w:val="nil"/>
            </w:tcBorders>
          </w:tcPr>
          <w:p w14:paraId="328D45A2" w14:textId="77777777" w:rsidR="00D10CE9" w:rsidRPr="00E822A6" w:rsidRDefault="00D10CE9" w:rsidP="00D10CE9">
            <w:pPr>
              <w:rPr>
                <w:sz w:val="20"/>
                <w:szCs w:val="20"/>
              </w:rPr>
            </w:pPr>
          </w:p>
        </w:tc>
        <w:tc>
          <w:tcPr>
            <w:tcW w:w="4306" w:type="dxa"/>
            <w:vAlign w:val="center"/>
          </w:tcPr>
          <w:p w14:paraId="70B51F1B" w14:textId="23F724FD" w:rsidR="00D10CE9" w:rsidRPr="00E822A6" w:rsidRDefault="00D10CE9" w:rsidP="00D10CE9">
            <w:pPr>
              <w:jc w:val="center"/>
              <w:rPr>
                <w:sz w:val="20"/>
                <w:szCs w:val="20"/>
              </w:rPr>
            </w:pPr>
            <w:r w:rsidRPr="00E822A6">
              <w:rPr>
                <w:rFonts w:hint="eastAsia"/>
                <w:sz w:val="20"/>
                <w:szCs w:val="20"/>
              </w:rPr>
              <w:t>改正後</w:t>
            </w:r>
          </w:p>
        </w:tc>
        <w:tc>
          <w:tcPr>
            <w:tcW w:w="4306" w:type="dxa"/>
            <w:vAlign w:val="center"/>
          </w:tcPr>
          <w:p w14:paraId="6F77450B" w14:textId="5B52CFA8" w:rsidR="00D10CE9" w:rsidRPr="00E822A6" w:rsidRDefault="00D10CE9" w:rsidP="00D10CE9">
            <w:pPr>
              <w:jc w:val="center"/>
              <w:rPr>
                <w:sz w:val="20"/>
                <w:szCs w:val="20"/>
              </w:rPr>
            </w:pPr>
            <w:r w:rsidRPr="00E822A6">
              <w:rPr>
                <w:rFonts w:hint="eastAsia"/>
                <w:sz w:val="20"/>
                <w:szCs w:val="20"/>
              </w:rPr>
              <w:t>改正前</w:t>
            </w:r>
          </w:p>
        </w:tc>
      </w:tr>
      <w:tr w:rsidR="002A4610" w:rsidRPr="00D10CE9" w14:paraId="3F4CE616" w14:textId="77777777" w:rsidTr="00046F31">
        <w:tc>
          <w:tcPr>
            <w:tcW w:w="562" w:type="dxa"/>
            <w:tcBorders>
              <w:top w:val="nil"/>
              <w:left w:val="nil"/>
              <w:bottom w:val="nil"/>
            </w:tcBorders>
          </w:tcPr>
          <w:p w14:paraId="74AF3C4F" w14:textId="3F8628F8" w:rsidR="002A4610" w:rsidRPr="00E822A6" w:rsidRDefault="00164744" w:rsidP="002A4610">
            <w:pPr>
              <w:rPr>
                <w:sz w:val="20"/>
                <w:szCs w:val="20"/>
              </w:rPr>
            </w:pPr>
            <w:r>
              <w:rPr>
                <w:rFonts w:hint="eastAsia"/>
                <w:sz w:val="20"/>
                <w:szCs w:val="20"/>
              </w:rPr>
              <w:t>①</w:t>
            </w:r>
          </w:p>
        </w:tc>
        <w:tc>
          <w:tcPr>
            <w:tcW w:w="4306" w:type="dxa"/>
            <w:tcBorders>
              <w:bottom w:val="single" w:sz="4" w:space="0" w:color="auto"/>
            </w:tcBorders>
          </w:tcPr>
          <w:p w14:paraId="182EB975" w14:textId="77777777" w:rsidR="002A4610" w:rsidRDefault="002A4610" w:rsidP="002A4610">
            <w:pPr>
              <w:rPr>
                <w:sz w:val="20"/>
                <w:szCs w:val="20"/>
              </w:rPr>
            </w:pPr>
            <w:r w:rsidRPr="00E822A6">
              <w:rPr>
                <w:rFonts w:hint="eastAsia"/>
                <w:sz w:val="20"/>
                <w:szCs w:val="20"/>
              </w:rPr>
              <w:t>（設立事業所の名称及び所在地）</w:t>
            </w:r>
          </w:p>
          <w:p w14:paraId="538D8805" w14:textId="5BC6465E" w:rsidR="002A4610" w:rsidRPr="00E822A6" w:rsidRDefault="002A4610" w:rsidP="002A4610">
            <w:pPr>
              <w:ind w:left="200" w:hangingChars="100" w:hanging="200"/>
              <w:rPr>
                <w:sz w:val="20"/>
                <w:szCs w:val="20"/>
              </w:rPr>
            </w:pPr>
            <w:r w:rsidRPr="00E822A6">
              <w:rPr>
                <w:rFonts w:hint="eastAsia"/>
                <w:sz w:val="20"/>
                <w:szCs w:val="20"/>
              </w:rPr>
              <w:t>第４条</w:t>
            </w:r>
            <w:r>
              <w:rPr>
                <w:rFonts w:hint="eastAsia"/>
                <w:sz w:val="20"/>
                <w:szCs w:val="20"/>
              </w:rPr>
              <w:t xml:space="preserve">　</w:t>
            </w:r>
            <w:r w:rsidRPr="00E822A6">
              <w:rPr>
                <w:rFonts w:hint="eastAsia"/>
                <w:sz w:val="20"/>
                <w:szCs w:val="20"/>
              </w:rPr>
              <w:t>この組合の設立事業所の名称及び所在地は、次のとおりとする。</w:t>
            </w:r>
          </w:p>
          <w:p w14:paraId="77A80716" w14:textId="77777777" w:rsidR="002A4610" w:rsidRDefault="002A4610" w:rsidP="002A4610">
            <w:pPr>
              <w:ind w:firstLineChars="100" w:firstLine="200"/>
              <w:rPr>
                <w:sz w:val="20"/>
                <w:szCs w:val="20"/>
              </w:rPr>
            </w:pPr>
            <w:r w:rsidRPr="00E822A6">
              <w:rPr>
                <w:rFonts w:hint="eastAsia"/>
                <w:sz w:val="20"/>
                <w:szCs w:val="20"/>
              </w:rPr>
              <w:t>名称</w:t>
            </w:r>
            <w:r>
              <w:rPr>
                <w:rFonts w:hint="eastAsia"/>
                <w:sz w:val="20"/>
                <w:szCs w:val="20"/>
              </w:rPr>
              <w:t xml:space="preserve">　　　　　　　　</w:t>
            </w:r>
            <w:r w:rsidRPr="00E822A6">
              <w:rPr>
                <w:rFonts w:hint="eastAsia"/>
                <w:sz w:val="20"/>
                <w:szCs w:val="20"/>
              </w:rPr>
              <w:t>所在地</w:t>
            </w:r>
          </w:p>
          <w:p w14:paraId="0424C24B" w14:textId="77777777" w:rsidR="002A4610" w:rsidRDefault="002A4610" w:rsidP="002A4610">
            <w:pPr>
              <w:ind w:firstLineChars="100" w:firstLine="200"/>
              <w:rPr>
                <w:sz w:val="20"/>
                <w:szCs w:val="20"/>
              </w:rPr>
            </w:pPr>
            <w:r>
              <w:rPr>
                <w:rFonts w:hint="eastAsia"/>
                <w:sz w:val="20"/>
                <w:szCs w:val="20"/>
              </w:rPr>
              <w:t>（略）</w:t>
            </w:r>
          </w:p>
          <w:p w14:paraId="376E7683" w14:textId="7D67F6F0" w:rsidR="002A4610" w:rsidRDefault="002A4610" w:rsidP="002A4610">
            <w:pPr>
              <w:ind w:firstLineChars="100" w:firstLine="200"/>
              <w:rPr>
                <w:sz w:val="20"/>
                <w:szCs w:val="20"/>
              </w:rPr>
            </w:pPr>
            <w:r>
              <w:rPr>
                <w:rFonts w:hint="eastAsia"/>
                <w:sz w:val="20"/>
                <w:szCs w:val="20"/>
              </w:rPr>
              <w:t>株式会社○○○○　　△△市</w:t>
            </w:r>
          </w:p>
          <w:p w14:paraId="01A9A65A" w14:textId="2335FA42" w:rsidR="002A4610" w:rsidRPr="00D10CE9" w:rsidRDefault="002A4610" w:rsidP="002A4610">
            <w:pPr>
              <w:ind w:firstLineChars="100" w:firstLine="200"/>
              <w:rPr>
                <w:sz w:val="20"/>
                <w:szCs w:val="20"/>
                <w:u w:val="single"/>
              </w:rPr>
            </w:pPr>
            <w:r w:rsidRPr="00D10CE9">
              <w:rPr>
                <w:rFonts w:hint="eastAsia"/>
                <w:sz w:val="20"/>
                <w:szCs w:val="20"/>
                <w:u w:val="single"/>
              </w:rPr>
              <w:t>□□□□株式会社　　◇◇市</w:t>
            </w:r>
          </w:p>
        </w:tc>
        <w:tc>
          <w:tcPr>
            <w:tcW w:w="4306" w:type="dxa"/>
            <w:tcBorders>
              <w:bottom w:val="single" w:sz="4" w:space="0" w:color="auto"/>
            </w:tcBorders>
          </w:tcPr>
          <w:p w14:paraId="730F0F9A" w14:textId="77777777" w:rsidR="002A4610" w:rsidRDefault="002A4610" w:rsidP="002A4610">
            <w:pPr>
              <w:rPr>
                <w:sz w:val="20"/>
                <w:szCs w:val="20"/>
              </w:rPr>
            </w:pPr>
            <w:r w:rsidRPr="00E822A6">
              <w:rPr>
                <w:rFonts w:hint="eastAsia"/>
                <w:sz w:val="20"/>
                <w:szCs w:val="20"/>
              </w:rPr>
              <w:t>（設立事業所の名称及び所在地）</w:t>
            </w:r>
          </w:p>
          <w:p w14:paraId="23D66EF3" w14:textId="77777777" w:rsidR="002A4610" w:rsidRPr="00E822A6" w:rsidRDefault="002A4610" w:rsidP="002A4610">
            <w:pPr>
              <w:ind w:left="200" w:hangingChars="100" w:hanging="200"/>
              <w:rPr>
                <w:sz w:val="20"/>
                <w:szCs w:val="20"/>
              </w:rPr>
            </w:pPr>
            <w:r w:rsidRPr="00E822A6">
              <w:rPr>
                <w:rFonts w:hint="eastAsia"/>
                <w:sz w:val="20"/>
                <w:szCs w:val="20"/>
              </w:rPr>
              <w:t>第４条</w:t>
            </w:r>
            <w:r>
              <w:rPr>
                <w:rFonts w:hint="eastAsia"/>
                <w:sz w:val="20"/>
                <w:szCs w:val="20"/>
              </w:rPr>
              <w:t xml:space="preserve">　</w:t>
            </w:r>
            <w:r w:rsidRPr="00E822A6">
              <w:rPr>
                <w:rFonts w:hint="eastAsia"/>
                <w:sz w:val="20"/>
                <w:szCs w:val="20"/>
              </w:rPr>
              <w:t>この組合の設立事業所の名称及び所在地は、次のとおりとする。</w:t>
            </w:r>
          </w:p>
          <w:p w14:paraId="746B183F" w14:textId="77777777" w:rsidR="002A4610" w:rsidRDefault="002A4610" w:rsidP="002A4610">
            <w:pPr>
              <w:ind w:firstLineChars="100" w:firstLine="200"/>
              <w:rPr>
                <w:sz w:val="20"/>
                <w:szCs w:val="20"/>
              </w:rPr>
            </w:pPr>
            <w:r w:rsidRPr="00E822A6">
              <w:rPr>
                <w:rFonts w:hint="eastAsia"/>
                <w:sz w:val="20"/>
                <w:szCs w:val="20"/>
              </w:rPr>
              <w:t>名称</w:t>
            </w:r>
            <w:r>
              <w:rPr>
                <w:rFonts w:hint="eastAsia"/>
                <w:sz w:val="20"/>
                <w:szCs w:val="20"/>
              </w:rPr>
              <w:t xml:space="preserve">　　　　　　　　</w:t>
            </w:r>
            <w:r w:rsidRPr="00E822A6">
              <w:rPr>
                <w:rFonts w:hint="eastAsia"/>
                <w:sz w:val="20"/>
                <w:szCs w:val="20"/>
              </w:rPr>
              <w:t>所在地</w:t>
            </w:r>
          </w:p>
          <w:p w14:paraId="4B8E1D06" w14:textId="77777777" w:rsidR="002A4610" w:rsidRDefault="002A4610" w:rsidP="002A4610">
            <w:pPr>
              <w:ind w:firstLineChars="100" w:firstLine="200"/>
              <w:rPr>
                <w:sz w:val="20"/>
                <w:szCs w:val="20"/>
              </w:rPr>
            </w:pPr>
            <w:r>
              <w:rPr>
                <w:rFonts w:hint="eastAsia"/>
                <w:sz w:val="20"/>
                <w:szCs w:val="20"/>
              </w:rPr>
              <w:t>（略）</w:t>
            </w:r>
          </w:p>
          <w:p w14:paraId="645F83B7" w14:textId="57DD1969" w:rsidR="002A4610" w:rsidRPr="00E822A6" w:rsidRDefault="002A4610" w:rsidP="002A4610">
            <w:pPr>
              <w:ind w:firstLineChars="100" w:firstLine="200"/>
              <w:rPr>
                <w:sz w:val="20"/>
                <w:szCs w:val="20"/>
              </w:rPr>
            </w:pPr>
            <w:r>
              <w:rPr>
                <w:rFonts w:hint="eastAsia"/>
                <w:sz w:val="20"/>
                <w:szCs w:val="20"/>
              </w:rPr>
              <w:t>株式会社○○○○　　△△市</w:t>
            </w:r>
          </w:p>
        </w:tc>
      </w:tr>
      <w:tr w:rsidR="00CC715C" w:rsidRPr="00D10CE9" w14:paraId="279506A6" w14:textId="77777777" w:rsidTr="00046F31">
        <w:tc>
          <w:tcPr>
            <w:tcW w:w="562" w:type="dxa"/>
            <w:tcBorders>
              <w:top w:val="nil"/>
              <w:left w:val="nil"/>
              <w:bottom w:val="nil"/>
            </w:tcBorders>
          </w:tcPr>
          <w:p w14:paraId="694CA753" w14:textId="7798BE5E" w:rsidR="00CC715C" w:rsidRDefault="00CC715C" w:rsidP="00CC715C">
            <w:pPr>
              <w:rPr>
                <w:sz w:val="20"/>
                <w:szCs w:val="20"/>
              </w:rPr>
            </w:pPr>
            <w:r>
              <w:rPr>
                <w:rFonts w:hint="eastAsia"/>
                <w:sz w:val="20"/>
                <w:szCs w:val="20"/>
              </w:rPr>
              <w:t>②</w:t>
            </w:r>
          </w:p>
        </w:tc>
        <w:tc>
          <w:tcPr>
            <w:tcW w:w="4306" w:type="dxa"/>
            <w:tcBorders>
              <w:bottom w:val="single" w:sz="4" w:space="0" w:color="auto"/>
            </w:tcBorders>
          </w:tcPr>
          <w:p w14:paraId="11FDADC3" w14:textId="77777777" w:rsidR="00CC715C" w:rsidRPr="00CC715C" w:rsidRDefault="00CC715C" w:rsidP="00CC715C">
            <w:pPr>
              <w:rPr>
                <w:sz w:val="20"/>
                <w:szCs w:val="20"/>
              </w:rPr>
            </w:pPr>
            <w:r w:rsidRPr="00CC715C">
              <w:rPr>
                <w:rFonts w:hint="eastAsia"/>
                <w:sz w:val="20"/>
                <w:szCs w:val="20"/>
              </w:rPr>
              <w:t>（議員の定数）</w:t>
            </w:r>
          </w:p>
          <w:p w14:paraId="3CBC118A" w14:textId="25918845" w:rsidR="00CC715C" w:rsidRPr="00E822A6" w:rsidRDefault="00CC715C" w:rsidP="00CC715C">
            <w:pPr>
              <w:ind w:left="200" w:hangingChars="100" w:hanging="200"/>
              <w:rPr>
                <w:sz w:val="20"/>
                <w:szCs w:val="20"/>
              </w:rPr>
            </w:pPr>
            <w:r w:rsidRPr="00CC715C">
              <w:rPr>
                <w:rFonts w:hint="eastAsia"/>
                <w:sz w:val="20"/>
                <w:szCs w:val="20"/>
              </w:rPr>
              <w:t>第５条</w:t>
            </w:r>
            <w:r>
              <w:rPr>
                <w:rFonts w:hint="eastAsia"/>
                <w:sz w:val="20"/>
                <w:szCs w:val="20"/>
              </w:rPr>
              <w:t xml:space="preserve">　</w:t>
            </w:r>
            <w:r w:rsidRPr="00CC715C">
              <w:rPr>
                <w:rFonts w:hint="eastAsia"/>
                <w:sz w:val="20"/>
                <w:szCs w:val="20"/>
              </w:rPr>
              <w:t>この組合の組合会の議員の定数は、</w:t>
            </w:r>
            <w:r w:rsidRPr="00CC715C">
              <w:rPr>
                <w:rFonts w:hint="eastAsia"/>
                <w:sz w:val="20"/>
                <w:szCs w:val="20"/>
                <w:u w:val="single"/>
              </w:rPr>
              <w:t>●●</w:t>
            </w:r>
            <w:r w:rsidRPr="00CC715C">
              <w:rPr>
                <w:rFonts w:hint="eastAsia"/>
                <w:sz w:val="20"/>
                <w:szCs w:val="20"/>
              </w:rPr>
              <w:t>人とする。</w:t>
            </w:r>
          </w:p>
        </w:tc>
        <w:tc>
          <w:tcPr>
            <w:tcW w:w="4306" w:type="dxa"/>
            <w:tcBorders>
              <w:bottom w:val="single" w:sz="4" w:space="0" w:color="auto"/>
            </w:tcBorders>
          </w:tcPr>
          <w:p w14:paraId="36956FDD" w14:textId="77777777" w:rsidR="00CC715C" w:rsidRPr="00CC715C" w:rsidRDefault="00CC715C" w:rsidP="00CC715C">
            <w:pPr>
              <w:rPr>
                <w:sz w:val="20"/>
                <w:szCs w:val="20"/>
              </w:rPr>
            </w:pPr>
            <w:r w:rsidRPr="00CC715C">
              <w:rPr>
                <w:rFonts w:hint="eastAsia"/>
                <w:sz w:val="20"/>
                <w:szCs w:val="20"/>
              </w:rPr>
              <w:t>（議員の定数）</w:t>
            </w:r>
          </w:p>
          <w:p w14:paraId="15F9B4AD" w14:textId="4E518B7C" w:rsidR="00CC715C" w:rsidRPr="00E822A6" w:rsidRDefault="00CC715C" w:rsidP="00CC715C">
            <w:pPr>
              <w:ind w:left="200" w:hangingChars="100" w:hanging="200"/>
              <w:rPr>
                <w:sz w:val="20"/>
                <w:szCs w:val="20"/>
              </w:rPr>
            </w:pPr>
            <w:r w:rsidRPr="00CC715C">
              <w:rPr>
                <w:rFonts w:hint="eastAsia"/>
                <w:sz w:val="20"/>
                <w:szCs w:val="20"/>
              </w:rPr>
              <w:t>第５条</w:t>
            </w:r>
            <w:r>
              <w:rPr>
                <w:rFonts w:hint="eastAsia"/>
                <w:sz w:val="20"/>
                <w:szCs w:val="20"/>
              </w:rPr>
              <w:t xml:space="preserve">　</w:t>
            </w:r>
            <w:r w:rsidRPr="00CC715C">
              <w:rPr>
                <w:rFonts w:hint="eastAsia"/>
                <w:sz w:val="20"/>
                <w:szCs w:val="20"/>
              </w:rPr>
              <w:t>この組合の組合会の議員の定数は、</w:t>
            </w:r>
            <w:r w:rsidRPr="00CC715C">
              <w:rPr>
                <w:rFonts w:hint="eastAsia"/>
                <w:sz w:val="20"/>
                <w:szCs w:val="20"/>
                <w:u w:val="single"/>
              </w:rPr>
              <w:t>○○</w:t>
            </w:r>
            <w:r w:rsidRPr="00CC715C">
              <w:rPr>
                <w:rFonts w:hint="eastAsia"/>
                <w:sz w:val="20"/>
                <w:szCs w:val="20"/>
              </w:rPr>
              <w:t>人とする。</w:t>
            </w:r>
          </w:p>
        </w:tc>
      </w:tr>
      <w:tr w:rsidR="002A4610" w:rsidRPr="00D10CE9" w14:paraId="715E2BEC" w14:textId="77777777" w:rsidTr="00046F31">
        <w:tc>
          <w:tcPr>
            <w:tcW w:w="562" w:type="dxa"/>
            <w:tcBorders>
              <w:top w:val="nil"/>
              <w:left w:val="nil"/>
              <w:bottom w:val="nil"/>
            </w:tcBorders>
          </w:tcPr>
          <w:p w14:paraId="67BAB235" w14:textId="02AE6EE5" w:rsidR="002A4610" w:rsidRPr="00E822A6" w:rsidRDefault="009E33EE" w:rsidP="002A4610">
            <w:pPr>
              <w:rPr>
                <w:sz w:val="20"/>
                <w:szCs w:val="20"/>
              </w:rPr>
            </w:pPr>
            <w:r>
              <w:rPr>
                <w:rFonts w:hint="eastAsia"/>
                <w:sz w:val="20"/>
                <w:szCs w:val="20"/>
              </w:rPr>
              <w:t>③</w:t>
            </w:r>
          </w:p>
        </w:tc>
        <w:tc>
          <w:tcPr>
            <w:tcW w:w="4306" w:type="dxa"/>
          </w:tcPr>
          <w:p w14:paraId="276377EA" w14:textId="77777777" w:rsidR="002A4610" w:rsidRPr="002A4610" w:rsidRDefault="002A4610" w:rsidP="002A4610">
            <w:pPr>
              <w:rPr>
                <w:sz w:val="20"/>
                <w:szCs w:val="20"/>
              </w:rPr>
            </w:pPr>
            <w:r w:rsidRPr="002A4610">
              <w:rPr>
                <w:rFonts w:hint="eastAsia"/>
                <w:sz w:val="20"/>
                <w:szCs w:val="20"/>
              </w:rPr>
              <w:t>（議員の任期）</w:t>
            </w:r>
          </w:p>
          <w:p w14:paraId="2DFC203B" w14:textId="277870AE" w:rsidR="002A4610" w:rsidRPr="002A4610" w:rsidRDefault="002A4610" w:rsidP="002A4610">
            <w:pPr>
              <w:rPr>
                <w:sz w:val="20"/>
                <w:szCs w:val="20"/>
              </w:rPr>
            </w:pPr>
            <w:r w:rsidRPr="002A4610">
              <w:rPr>
                <w:rFonts w:hint="eastAsia"/>
                <w:sz w:val="20"/>
                <w:szCs w:val="20"/>
              </w:rPr>
              <w:t>第７条</w:t>
            </w:r>
            <w:r>
              <w:rPr>
                <w:rFonts w:hint="eastAsia"/>
                <w:sz w:val="20"/>
                <w:szCs w:val="20"/>
              </w:rPr>
              <w:t xml:space="preserve">　（略）</w:t>
            </w:r>
          </w:p>
          <w:p w14:paraId="05DC6885" w14:textId="77777777" w:rsidR="002A4610" w:rsidRDefault="002A4610" w:rsidP="002A4610">
            <w:pPr>
              <w:ind w:left="200" w:hangingChars="100" w:hanging="200"/>
              <w:rPr>
                <w:sz w:val="20"/>
                <w:szCs w:val="20"/>
                <w:u w:val="single"/>
              </w:rPr>
            </w:pPr>
            <w:r w:rsidRPr="002A4610">
              <w:rPr>
                <w:rFonts w:hint="eastAsia"/>
                <w:sz w:val="20"/>
                <w:szCs w:val="20"/>
              </w:rPr>
              <w:t>２</w:t>
            </w:r>
            <w:r>
              <w:rPr>
                <w:rFonts w:hint="eastAsia"/>
                <w:sz w:val="20"/>
                <w:szCs w:val="20"/>
              </w:rPr>
              <w:t xml:space="preserve">　</w:t>
            </w:r>
            <w:r w:rsidRPr="002A4610">
              <w:rPr>
                <w:rFonts w:hint="eastAsia"/>
                <w:sz w:val="20"/>
                <w:szCs w:val="20"/>
              </w:rPr>
              <w:t>前項の任期は、選定又は総選挙の日から起算する。</w:t>
            </w:r>
            <w:r w:rsidRPr="002A4610">
              <w:rPr>
                <w:rFonts w:hint="eastAsia"/>
                <w:sz w:val="20"/>
                <w:szCs w:val="20"/>
                <w:u w:val="single"/>
              </w:rPr>
              <w:t>ただし、選定又は総選挙の日が前任者の任期満了前である時は、前任者の任期満了の日の翌日から起算する。</w:t>
            </w:r>
          </w:p>
          <w:p w14:paraId="0053879B" w14:textId="4A5535C3" w:rsidR="00745058" w:rsidRPr="00745058" w:rsidRDefault="00745058" w:rsidP="002A4610">
            <w:pPr>
              <w:ind w:left="200" w:hangingChars="100" w:hanging="200"/>
              <w:rPr>
                <w:sz w:val="20"/>
                <w:szCs w:val="20"/>
              </w:rPr>
            </w:pPr>
            <w:r w:rsidRPr="00745058">
              <w:rPr>
                <w:rFonts w:hint="eastAsia"/>
                <w:sz w:val="20"/>
                <w:szCs w:val="20"/>
              </w:rPr>
              <w:t>３～４</w:t>
            </w:r>
            <w:r>
              <w:rPr>
                <w:rFonts w:hint="eastAsia"/>
                <w:sz w:val="20"/>
                <w:szCs w:val="20"/>
              </w:rPr>
              <w:t xml:space="preserve">　（略）</w:t>
            </w:r>
          </w:p>
        </w:tc>
        <w:tc>
          <w:tcPr>
            <w:tcW w:w="4306" w:type="dxa"/>
          </w:tcPr>
          <w:p w14:paraId="510FC3BC" w14:textId="77777777" w:rsidR="002A4610" w:rsidRPr="002A4610" w:rsidRDefault="002A4610" w:rsidP="002A4610">
            <w:pPr>
              <w:rPr>
                <w:sz w:val="20"/>
                <w:szCs w:val="20"/>
              </w:rPr>
            </w:pPr>
            <w:r w:rsidRPr="002A4610">
              <w:rPr>
                <w:rFonts w:hint="eastAsia"/>
                <w:sz w:val="20"/>
                <w:szCs w:val="20"/>
              </w:rPr>
              <w:t>（議員の任期）</w:t>
            </w:r>
          </w:p>
          <w:p w14:paraId="64D4E3E1" w14:textId="77777777" w:rsidR="002A4610" w:rsidRPr="002A4610" w:rsidRDefault="002A4610" w:rsidP="002A4610">
            <w:pPr>
              <w:rPr>
                <w:sz w:val="20"/>
                <w:szCs w:val="20"/>
              </w:rPr>
            </w:pPr>
            <w:r w:rsidRPr="002A4610">
              <w:rPr>
                <w:rFonts w:hint="eastAsia"/>
                <w:sz w:val="20"/>
                <w:szCs w:val="20"/>
              </w:rPr>
              <w:t>第７条</w:t>
            </w:r>
            <w:r>
              <w:rPr>
                <w:rFonts w:hint="eastAsia"/>
                <w:sz w:val="20"/>
                <w:szCs w:val="20"/>
              </w:rPr>
              <w:t xml:space="preserve">　（略）</w:t>
            </w:r>
          </w:p>
          <w:p w14:paraId="06DEB4C7" w14:textId="77777777" w:rsidR="005A1A74" w:rsidRDefault="002A4610" w:rsidP="002A4610">
            <w:pPr>
              <w:ind w:left="200" w:hangingChars="100" w:hanging="200"/>
              <w:rPr>
                <w:sz w:val="20"/>
                <w:szCs w:val="20"/>
              </w:rPr>
            </w:pPr>
            <w:r w:rsidRPr="002A4610">
              <w:rPr>
                <w:rFonts w:hint="eastAsia"/>
                <w:sz w:val="20"/>
                <w:szCs w:val="20"/>
              </w:rPr>
              <w:t>２</w:t>
            </w:r>
            <w:r>
              <w:rPr>
                <w:rFonts w:hint="eastAsia"/>
                <w:sz w:val="20"/>
                <w:szCs w:val="20"/>
              </w:rPr>
              <w:t xml:space="preserve">　</w:t>
            </w:r>
            <w:r w:rsidRPr="002A4610">
              <w:rPr>
                <w:rFonts w:hint="eastAsia"/>
                <w:sz w:val="20"/>
                <w:szCs w:val="20"/>
              </w:rPr>
              <w:t>前項の任期は、選定又は総選挙の日から起算する。</w:t>
            </w:r>
          </w:p>
          <w:p w14:paraId="63B58C46" w14:textId="77777777" w:rsidR="005A1A74" w:rsidRDefault="005A1A74" w:rsidP="002A4610">
            <w:pPr>
              <w:ind w:left="200" w:hangingChars="100" w:hanging="200"/>
              <w:rPr>
                <w:sz w:val="20"/>
                <w:szCs w:val="20"/>
                <w:u w:val="single"/>
              </w:rPr>
            </w:pPr>
          </w:p>
          <w:p w14:paraId="3128DB4E" w14:textId="77777777" w:rsidR="005A1A74" w:rsidRDefault="005A1A74" w:rsidP="002A4610">
            <w:pPr>
              <w:ind w:left="200" w:hangingChars="100" w:hanging="200"/>
              <w:rPr>
                <w:sz w:val="20"/>
                <w:szCs w:val="20"/>
                <w:u w:val="single"/>
              </w:rPr>
            </w:pPr>
          </w:p>
          <w:p w14:paraId="1F85F6EA" w14:textId="48A3172A" w:rsidR="00745058" w:rsidRPr="00E822A6" w:rsidRDefault="00745058" w:rsidP="002A4610">
            <w:pPr>
              <w:ind w:left="200" w:hangingChars="100" w:hanging="200"/>
              <w:rPr>
                <w:sz w:val="20"/>
                <w:szCs w:val="20"/>
              </w:rPr>
            </w:pPr>
            <w:r w:rsidRPr="00745058">
              <w:rPr>
                <w:rFonts w:hint="eastAsia"/>
                <w:sz w:val="20"/>
                <w:szCs w:val="20"/>
              </w:rPr>
              <w:t>３～４</w:t>
            </w:r>
            <w:r>
              <w:rPr>
                <w:rFonts w:hint="eastAsia"/>
                <w:sz w:val="20"/>
                <w:szCs w:val="20"/>
              </w:rPr>
              <w:t xml:space="preserve">　（略）</w:t>
            </w:r>
          </w:p>
        </w:tc>
      </w:tr>
      <w:tr w:rsidR="008C1E36" w:rsidRPr="00D10CE9" w14:paraId="4AF2732F" w14:textId="77777777" w:rsidTr="005A3354">
        <w:trPr>
          <w:trHeight w:val="3099"/>
        </w:trPr>
        <w:tc>
          <w:tcPr>
            <w:tcW w:w="562" w:type="dxa"/>
            <w:tcBorders>
              <w:top w:val="nil"/>
              <w:left w:val="nil"/>
              <w:bottom w:val="nil"/>
            </w:tcBorders>
          </w:tcPr>
          <w:p w14:paraId="6A3C5557" w14:textId="01D1EE4F" w:rsidR="008C1E36" w:rsidRPr="00E822A6" w:rsidRDefault="009E33EE" w:rsidP="002A4610">
            <w:pPr>
              <w:rPr>
                <w:sz w:val="20"/>
                <w:szCs w:val="20"/>
              </w:rPr>
            </w:pPr>
            <w:r>
              <w:rPr>
                <w:rFonts w:hint="eastAsia"/>
                <w:sz w:val="20"/>
                <w:szCs w:val="20"/>
              </w:rPr>
              <w:t>④</w:t>
            </w:r>
          </w:p>
        </w:tc>
        <w:tc>
          <w:tcPr>
            <w:tcW w:w="4306" w:type="dxa"/>
          </w:tcPr>
          <w:p w14:paraId="6074F47A" w14:textId="77777777" w:rsidR="008C1E36" w:rsidRPr="008C1E36" w:rsidRDefault="008C1E36" w:rsidP="008C1E36">
            <w:pPr>
              <w:rPr>
                <w:sz w:val="20"/>
                <w:szCs w:val="20"/>
              </w:rPr>
            </w:pPr>
            <w:r w:rsidRPr="008C1E36">
              <w:rPr>
                <w:rFonts w:hint="eastAsia"/>
                <w:sz w:val="20"/>
                <w:szCs w:val="20"/>
              </w:rPr>
              <w:t>（互選議員の選挙区及び議員数）</w:t>
            </w:r>
          </w:p>
          <w:p w14:paraId="01D3CD95" w14:textId="6ACB6121" w:rsidR="008C1E36" w:rsidRPr="008C1E36" w:rsidRDefault="008C1E36" w:rsidP="008C1E36">
            <w:pPr>
              <w:rPr>
                <w:sz w:val="20"/>
                <w:szCs w:val="20"/>
              </w:rPr>
            </w:pPr>
            <w:r w:rsidRPr="008C1E36">
              <w:rPr>
                <w:rFonts w:hint="eastAsia"/>
                <w:sz w:val="20"/>
                <w:szCs w:val="20"/>
              </w:rPr>
              <w:t>第９条</w:t>
            </w:r>
            <w:r>
              <w:rPr>
                <w:rFonts w:hint="eastAsia"/>
                <w:sz w:val="20"/>
                <w:szCs w:val="20"/>
              </w:rPr>
              <w:t xml:space="preserve">　（略）</w:t>
            </w:r>
          </w:p>
          <w:p w14:paraId="47C6D57C" w14:textId="77777777" w:rsidR="008C1E36" w:rsidRDefault="008C1E36" w:rsidP="008C1E36">
            <w:pPr>
              <w:ind w:left="200" w:hangingChars="100" w:hanging="200"/>
              <w:rPr>
                <w:sz w:val="20"/>
                <w:szCs w:val="20"/>
              </w:rPr>
            </w:pPr>
            <w:r w:rsidRPr="008C1E36">
              <w:rPr>
                <w:rFonts w:hint="eastAsia"/>
                <w:sz w:val="20"/>
                <w:szCs w:val="20"/>
              </w:rPr>
              <w:t>２</w:t>
            </w:r>
            <w:r>
              <w:rPr>
                <w:rFonts w:hint="eastAsia"/>
                <w:sz w:val="20"/>
                <w:szCs w:val="20"/>
              </w:rPr>
              <w:t xml:space="preserve">　</w:t>
            </w:r>
            <w:r w:rsidRPr="008C1E36">
              <w:rPr>
                <w:rFonts w:hint="eastAsia"/>
                <w:sz w:val="20"/>
                <w:szCs w:val="20"/>
              </w:rPr>
              <w:t>前項の選挙区及び選挙区ごとに選挙する互選議員の数は、次のとおりとする。</w:t>
            </w:r>
          </w:p>
          <w:tbl>
            <w:tblPr>
              <w:tblStyle w:val="aa"/>
              <w:tblW w:w="0" w:type="auto"/>
              <w:tblInd w:w="200" w:type="dxa"/>
              <w:tblLook w:val="04A0" w:firstRow="1" w:lastRow="0" w:firstColumn="1" w:lastColumn="0" w:noHBand="0" w:noVBand="1"/>
            </w:tblPr>
            <w:tblGrid>
              <w:gridCol w:w="821"/>
              <w:gridCol w:w="2268"/>
              <w:gridCol w:w="791"/>
            </w:tblGrid>
            <w:tr w:rsidR="005A3354" w:rsidRPr="008C1E36" w14:paraId="662F19BD" w14:textId="77777777" w:rsidTr="00A058F8">
              <w:tc>
                <w:tcPr>
                  <w:tcW w:w="821" w:type="dxa"/>
                  <w:vAlign w:val="center"/>
                </w:tcPr>
                <w:p w14:paraId="41D9B716" w14:textId="77777777" w:rsidR="005A3354" w:rsidRPr="008C1E36" w:rsidRDefault="005A3354" w:rsidP="00A058F8">
                  <w:pPr>
                    <w:jc w:val="center"/>
                    <w:rPr>
                      <w:sz w:val="16"/>
                      <w:szCs w:val="16"/>
                    </w:rPr>
                  </w:pPr>
                  <w:r>
                    <w:rPr>
                      <w:rFonts w:hint="eastAsia"/>
                      <w:sz w:val="16"/>
                      <w:szCs w:val="16"/>
                    </w:rPr>
                    <w:t>選挙区</w:t>
                  </w:r>
                </w:p>
              </w:tc>
              <w:tc>
                <w:tcPr>
                  <w:tcW w:w="2268" w:type="dxa"/>
                  <w:vAlign w:val="center"/>
                </w:tcPr>
                <w:p w14:paraId="5851A89F" w14:textId="77777777" w:rsidR="005A3354" w:rsidRPr="008C1E36" w:rsidRDefault="005A3354" w:rsidP="00A058F8">
                  <w:pPr>
                    <w:jc w:val="center"/>
                    <w:rPr>
                      <w:sz w:val="16"/>
                      <w:szCs w:val="16"/>
                    </w:rPr>
                  </w:pPr>
                  <w:r>
                    <w:rPr>
                      <w:rFonts w:hint="eastAsia"/>
                      <w:sz w:val="16"/>
                      <w:szCs w:val="16"/>
                    </w:rPr>
                    <w:t>選挙区の範囲</w:t>
                  </w:r>
                </w:p>
              </w:tc>
              <w:tc>
                <w:tcPr>
                  <w:tcW w:w="791" w:type="dxa"/>
                  <w:vAlign w:val="center"/>
                </w:tcPr>
                <w:p w14:paraId="4FBECF9A" w14:textId="77777777" w:rsidR="005A3354" w:rsidRPr="008C1E36" w:rsidRDefault="005A3354" w:rsidP="00A058F8">
                  <w:pPr>
                    <w:jc w:val="center"/>
                    <w:rPr>
                      <w:sz w:val="16"/>
                      <w:szCs w:val="16"/>
                    </w:rPr>
                  </w:pPr>
                  <w:r>
                    <w:rPr>
                      <w:rFonts w:hint="eastAsia"/>
                      <w:sz w:val="16"/>
                      <w:szCs w:val="16"/>
                    </w:rPr>
                    <w:t>議員数</w:t>
                  </w:r>
                </w:p>
              </w:tc>
            </w:tr>
            <w:tr w:rsidR="005A3354" w:rsidRPr="008C1E36" w14:paraId="73DEFD5A" w14:textId="77777777" w:rsidTr="00D679F0">
              <w:tc>
                <w:tcPr>
                  <w:tcW w:w="821" w:type="dxa"/>
                  <w:vAlign w:val="center"/>
                </w:tcPr>
                <w:p w14:paraId="37FB5CD9" w14:textId="77777777" w:rsidR="005A3354" w:rsidRPr="008C1E36" w:rsidRDefault="005A3354" w:rsidP="005A3354">
                  <w:pPr>
                    <w:jc w:val="center"/>
                    <w:rPr>
                      <w:sz w:val="16"/>
                      <w:szCs w:val="16"/>
                    </w:rPr>
                  </w:pPr>
                  <w:r>
                    <w:rPr>
                      <w:rFonts w:hint="eastAsia"/>
                      <w:sz w:val="16"/>
                      <w:szCs w:val="16"/>
                    </w:rPr>
                    <w:t>○区</w:t>
                  </w:r>
                </w:p>
              </w:tc>
              <w:tc>
                <w:tcPr>
                  <w:tcW w:w="2268" w:type="dxa"/>
                </w:tcPr>
                <w:p w14:paraId="4125CDF8" w14:textId="77777777" w:rsidR="005A3354" w:rsidRDefault="005A3354" w:rsidP="005A3354">
                  <w:pPr>
                    <w:spacing w:line="280" w:lineRule="exact"/>
                    <w:rPr>
                      <w:sz w:val="16"/>
                      <w:szCs w:val="16"/>
                    </w:rPr>
                  </w:pPr>
                  <w:r w:rsidRPr="00EE33CC">
                    <w:rPr>
                      <w:rFonts w:hint="eastAsia"/>
                      <w:sz w:val="16"/>
                      <w:szCs w:val="16"/>
                    </w:rPr>
                    <w:t>（略）</w:t>
                  </w:r>
                </w:p>
                <w:p w14:paraId="625B7477" w14:textId="77777777" w:rsidR="005A3354" w:rsidRPr="00EE33CC" w:rsidRDefault="005A3354" w:rsidP="005A3354">
                  <w:pPr>
                    <w:spacing w:line="280" w:lineRule="exact"/>
                    <w:rPr>
                      <w:sz w:val="16"/>
                      <w:szCs w:val="16"/>
                    </w:rPr>
                  </w:pPr>
                  <w:r w:rsidRPr="00EE33CC">
                    <w:rPr>
                      <w:rFonts w:hint="eastAsia"/>
                      <w:sz w:val="16"/>
                      <w:szCs w:val="16"/>
                    </w:rPr>
                    <w:t>株式会社△△△△</w:t>
                  </w:r>
                </w:p>
                <w:p w14:paraId="698FDD1C" w14:textId="77777777" w:rsidR="005A3354" w:rsidRPr="00EE33CC" w:rsidRDefault="005A3354" w:rsidP="005A3354">
                  <w:pPr>
                    <w:spacing w:line="280" w:lineRule="exact"/>
                    <w:rPr>
                      <w:sz w:val="16"/>
                      <w:szCs w:val="16"/>
                      <w:u w:val="single"/>
                    </w:rPr>
                  </w:pPr>
                  <w:r w:rsidRPr="00EE33CC">
                    <w:rPr>
                      <w:rFonts w:hint="eastAsia"/>
                      <w:sz w:val="16"/>
                      <w:szCs w:val="16"/>
                      <w:u w:val="single"/>
                    </w:rPr>
                    <w:t>□□□□株式会社</w:t>
                  </w:r>
                </w:p>
              </w:tc>
              <w:tc>
                <w:tcPr>
                  <w:tcW w:w="791" w:type="dxa"/>
                  <w:vAlign w:val="center"/>
                </w:tcPr>
                <w:p w14:paraId="4F2259E1" w14:textId="77777777" w:rsidR="005A3354" w:rsidRPr="008C1E36" w:rsidRDefault="005A3354" w:rsidP="005A3354">
                  <w:pPr>
                    <w:jc w:val="center"/>
                    <w:rPr>
                      <w:sz w:val="16"/>
                      <w:szCs w:val="16"/>
                    </w:rPr>
                  </w:pPr>
                  <w:r w:rsidRPr="00EE33CC">
                    <w:rPr>
                      <w:rFonts w:hint="eastAsia"/>
                      <w:sz w:val="16"/>
                      <w:szCs w:val="16"/>
                    </w:rPr>
                    <w:t>◇</w:t>
                  </w:r>
                  <w:r>
                    <w:rPr>
                      <w:rFonts w:hint="eastAsia"/>
                      <w:sz w:val="16"/>
                      <w:szCs w:val="16"/>
                    </w:rPr>
                    <w:t>人</w:t>
                  </w:r>
                </w:p>
              </w:tc>
            </w:tr>
          </w:tbl>
          <w:p w14:paraId="27A2CEDD" w14:textId="38913F95" w:rsidR="005A3354" w:rsidRPr="008C1E36" w:rsidRDefault="005A3354" w:rsidP="005A3354">
            <w:pPr>
              <w:rPr>
                <w:sz w:val="20"/>
                <w:szCs w:val="20"/>
              </w:rPr>
            </w:pPr>
          </w:p>
        </w:tc>
        <w:tc>
          <w:tcPr>
            <w:tcW w:w="4306" w:type="dxa"/>
          </w:tcPr>
          <w:p w14:paraId="11F0FC51" w14:textId="77777777" w:rsidR="00EE33CC" w:rsidRPr="008C1E36" w:rsidRDefault="00EE33CC" w:rsidP="00EE33CC">
            <w:pPr>
              <w:rPr>
                <w:sz w:val="20"/>
                <w:szCs w:val="20"/>
              </w:rPr>
            </w:pPr>
            <w:r w:rsidRPr="008C1E36">
              <w:rPr>
                <w:rFonts w:hint="eastAsia"/>
                <w:sz w:val="20"/>
                <w:szCs w:val="20"/>
              </w:rPr>
              <w:t>（互選議員の選挙区及び議員数）</w:t>
            </w:r>
          </w:p>
          <w:p w14:paraId="650C79AE" w14:textId="77777777" w:rsidR="00EE33CC" w:rsidRPr="008C1E36" w:rsidRDefault="00EE33CC" w:rsidP="00EE33CC">
            <w:pPr>
              <w:rPr>
                <w:sz w:val="20"/>
                <w:szCs w:val="20"/>
              </w:rPr>
            </w:pPr>
            <w:r w:rsidRPr="008C1E36">
              <w:rPr>
                <w:rFonts w:hint="eastAsia"/>
                <w:sz w:val="20"/>
                <w:szCs w:val="20"/>
              </w:rPr>
              <w:t>第９条</w:t>
            </w:r>
            <w:r>
              <w:rPr>
                <w:rFonts w:hint="eastAsia"/>
                <w:sz w:val="20"/>
                <w:szCs w:val="20"/>
              </w:rPr>
              <w:t xml:space="preserve">　（略）</w:t>
            </w:r>
          </w:p>
          <w:p w14:paraId="2AA4E247" w14:textId="77777777" w:rsidR="00EE33CC" w:rsidRDefault="00EE33CC" w:rsidP="00EE33CC">
            <w:pPr>
              <w:ind w:left="200" w:hangingChars="100" w:hanging="200"/>
              <w:rPr>
                <w:sz w:val="20"/>
                <w:szCs w:val="20"/>
              </w:rPr>
            </w:pPr>
            <w:r w:rsidRPr="008C1E36">
              <w:rPr>
                <w:rFonts w:hint="eastAsia"/>
                <w:sz w:val="20"/>
                <w:szCs w:val="20"/>
              </w:rPr>
              <w:t>２</w:t>
            </w:r>
            <w:r>
              <w:rPr>
                <w:rFonts w:hint="eastAsia"/>
                <w:sz w:val="20"/>
                <w:szCs w:val="20"/>
              </w:rPr>
              <w:t xml:space="preserve">　</w:t>
            </w:r>
            <w:r w:rsidRPr="008C1E36">
              <w:rPr>
                <w:rFonts w:hint="eastAsia"/>
                <w:sz w:val="20"/>
                <w:szCs w:val="20"/>
              </w:rPr>
              <w:t>前項の選挙区及び選挙区ごとに選挙する互選議員の数は、次のとおりとする。</w:t>
            </w:r>
          </w:p>
          <w:tbl>
            <w:tblPr>
              <w:tblStyle w:val="aa"/>
              <w:tblW w:w="0" w:type="auto"/>
              <w:tblInd w:w="200" w:type="dxa"/>
              <w:tblLook w:val="04A0" w:firstRow="1" w:lastRow="0" w:firstColumn="1" w:lastColumn="0" w:noHBand="0" w:noVBand="1"/>
            </w:tblPr>
            <w:tblGrid>
              <w:gridCol w:w="821"/>
              <w:gridCol w:w="2268"/>
              <w:gridCol w:w="791"/>
            </w:tblGrid>
            <w:tr w:rsidR="005A3354" w:rsidRPr="008C1E36" w14:paraId="6BEFC4C4" w14:textId="77777777" w:rsidTr="00A058F8">
              <w:tc>
                <w:tcPr>
                  <w:tcW w:w="821" w:type="dxa"/>
                  <w:vAlign w:val="center"/>
                </w:tcPr>
                <w:p w14:paraId="43AE128F" w14:textId="77777777" w:rsidR="005A3354" w:rsidRPr="008C1E36" w:rsidRDefault="005A3354" w:rsidP="00A058F8">
                  <w:pPr>
                    <w:jc w:val="center"/>
                    <w:rPr>
                      <w:sz w:val="16"/>
                      <w:szCs w:val="16"/>
                    </w:rPr>
                  </w:pPr>
                  <w:r>
                    <w:rPr>
                      <w:rFonts w:hint="eastAsia"/>
                      <w:sz w:val="16"/>
                      <w:szCs w:val="16"/>
                    </w:rPr>
                    <w:t>選挙区</w:t>
                  </w:r>
                </w:p>
              </w:tc>
              <w:tc>
                <w:tcPr>
                  <w:tcW w:w="2268" w:type="dxa"/>
                  <w:vAlign w:val="center"/>
                </w:tcPr>
                <w:p w14:paraId="080AC6A1" w14:textId="77777777" w:rsidR="005A3354" w:rsidRPr="008C1E36" w:rsidRDefault="005A3354" w:rsidP="00A058F8">
                  <w:pPr>
                    <w:jc w:val="center"/>
                    <w:rPr>
                      <w:sz w:val="16"/>
                      <w:szCs w:val="16"/>
                    </w:rPr>
                  </w:pPr>
                  <w:r>
                    <w:rPr>
                      <w:rFonts w:hint="eastAsia"/>
                      <w:sz w:val="16"/>
                      <w:szCs w:val="16"/>
                    </w:rPr>
                    <w:t>選挙区の範囲</w:t>
                  </w:r>
                </w:p>
              </w:tc>
              <w:tc>
                <w:tcPr>
                  <w:tcW w:w="791" w:type="dxa"/>
                  <w:vAlign w:val="center"/>
                </w:tcPr>
                <w:p w14:paraId="2072B754" w14:textId="77777777" w:rsidR="005A3354" w:rsidRPr="008C1E36" w:rsidRDefault="005A3354" w:rsidP="00A058F8">
                  <w:pPr>
                    <w:jc w:val="center"/>
                    <w:rPr>
                      <w:sz w:val="16"/>
                      <w:szCs w:val="16"/>
                    </w:rPr>
                  </w:pPr>
                  <w:r>
                    <w:rPr>
                      <w:rFonts w:hint="eastAsia"/>
                      <w:sz w:val="16"/>
                      <w:szCs w:val="16"/>
                    </w:rPr>
                    <w:t>議員数</w:t>
                  </w:r>
                </w:p>
              </w:tc>
            </w:tr>
            <w:tr w:rsidR="005A3354" w:rsidRPr="008C1E36" w14:paraId="5BA71BD4" w14:textId="77777777" w:rsidTr="00D679F0">
              <w:tc>
                <w:tcPr>
                  <w:tcW w:w="821" w:type="dxa"/>
                  <w:vAlign w:val="center"/>
                </w:tcPr>
                <w:p w14:paraId="685C7655" w14:textId="77777777" w:rsidR="005A3354" w:rsidRPr="008C1E36" w:rsidRDefault="005A3354" w:rsidP="005A3354">
                  <w:pPr>
                    <w:jc w:val="center"/>
                    <w:rPr>
                      <w:sz w:val="16"/>
                      <w:szCs w:val="16"/>
                    </w:rPr>
                  </w:pPr>
                  <w:r>
                    <w:rPr>
                      <w:rFonts w:hint="eastAsia"/>
                      <w:sz w:val="16"/>
                      <w:szCs w:val="16"/>
                    </w:rPr>
                    <w:t>○区</w:t>
                  </w:r>
                </w:p>
              </w:tc>
              <w:tc>
                <w:tcPr>
                  <w:tcW w:w="2268" w:type="dxa"/>
                </w:tcPr>
                <w:p w14:paraId="3E3480B5" w14:textId="77777777" w:rsidR="005A3354" w:rsidRDefault="005A3354" w:rsidP="005A3354">
                  <w:pPr>
                    <w:spacing w:line="280" w:lineRule="exact"/>
                    <w:rPr>
                      <w:sz w:val="16"/>
                      <w:szCs w:val="16"/>
                    </w:rPr>
                  </w:pPr>
                  <w:r w:rsidRPr="00EE33CC">
                    <w:rPr>
                      <w:rFonts w:hint="eastAsia"/>
                      <w:sz w:val="16"/>
                      <w:szCs w:val="16"/>
                    </w:rPr>
                    <w:t>（略）</w:t>
                  </w:r>
                </w:p>
                <w:p w14:paraId="007A37DA" w14:textId="1D703D23" w:rsidR="005A3354" w:rsidRPr="005A3354" w:rsidRDefault="005A3354" w:rsidP="005A3354">
                  <w:pPr>
                    <w:spacing w:line="280" w:lineRule="exact"/>
                    <w:rPr>
                      <w:sz w:val="16"/>
                      <w:szCs w:val="16"/>
                    </w:rPr>
                  </w:pPr>
                  <w:r w:rsidRPr="00EE33CC">
                    <w:rPr>
                      <w:rFonts w:hint="eastAsia"/>
                      <w:sz w:val="16"/>
                      <w:szCs w:val="16"/>
                    </w:rPr>
                    <w:t>株式会社△△△△</w:t>
                  </w:r>
                </w:p>
              </w:tc>
              <w:tc>
                <w:tcPr>
                  <w:tcW w:w="791" w:type="dxa"/>
                  <w:vAlign w:val="center"/>
                </w:tcPr>
                <w:p w14:paraId="6BBD63B6" w14:textId="77777777" w:rsidR="005A3354" w:rsidRPr="008C1E36" w:rsidRDefault="005A3354" w:rsidP="005A3354">
                  <w:pPr>
                    <w:jc w:val="center"/>
                    <w:rPr>
                      <w:sz w:val="16"/>
                      <w:szCs w:val="16"/>
                    </w:rPr>
                  </w:pPr>
                  <w:r w:rsidRPr="00EE33CC">
                    <w:rPr>
                      <w:rFonts w:hint="eastAsia"/>
                      <w:sz w:val="16"/>
                      <w:szCs w:val="16"/>
                    </w:rPr>
                    <w:t>◇</w:t>
                  </w:r>
                  <w:r>
                    <w:rPr>
                      <w:rFonts w:hint="eastAsia"/>
                      <w:sz w:val="16"/>
                      <w:szCs w:val="16"/>
                    </w:rPr>
                    <w:t>人</w:t>
                  </w:r>
                </w:p>
              </w:tc>
            </w:tr>
          </w:tbl>
          <w:p w14:paraId="2BE6A91C" w14:textId="167B56C6" w:rsidR="005A3354" w:rsidRPr="00EE33CC" w:rsidRDefault="005A3354" w:rsidP="002A4610">
            <w:pPr>
              <w:rPr>
                <w:sz w:val="20"/>
                <w:szCs w:val="20"/>
              </w:rPr>
            </w:pPr>
          </w:p>
        </w:tc>
      </w:tr>
      <w:tr w:rsidR="009E33EE" w:rsidRPr="00D10CE9" w14:paraId="3DCF8C9C" w14:textId="77777777" w:rsidTr="002A4610">
        <w:tc>
          <w:tcPr>
            <w:tcW w:w="562" w:type="dxa"/>
            <w:tcBorders>
              <w:top w:val="nil"/>
              <w:left w:val="nil"/>
              <w:bottom w:val="nil"/>
            </w:tcBorders>
          </w:tcPr>
          <w:p w14:paraId="77AB4660" w14:textId="77777777" w:rsidR="009E33EE" w:rsidRPr="00E822A6" w:rsidRDefault="009E33EE" w:rsidP="00011315">
            <w:pPr>
              <w:rPr>
                <w:sz w:val="20"/>
                <w:szCs w:val="20"/>
              </w:rPr>
            </w:pPr>
            <w:bookmarkStart w:id="0" w:name="_Hlk144894023"/>
            <w:r>
              <w:rPr>
                <w:rFonts w:hint="eastAsia"/>
                <w:sz w:val="20"/>
                <w:szCs w:val="20"/>
              </w:rPr>
              <w:t>⑤</w:t>
            </w:r>
          </w:p>
        </w:tc>
        <w:tc>
          <w:tcPr>
            <w:tcW w:w="4306" w:type="dxa"/>
          </w:tcPr>
          <w:p w14:paraId="00B7D893" w14:textId="77777777" w:rsidR="009E33EE" w:rsidRPr="00284BFE" w:rsidRDefault="009E33EE" w:rsidP="00011315">
            <w:pPr>
              <w:rPr>
                <w:sz w:val="20"/>
                <w:szCs w:val="20"/>
              </w:rPr>
            </w:pPr>
            <w:r w:rsidRPr="00284BFE">
              <w:rPr>
                <w:rFonts w:hint="eastAsia"/>
                <w:sz w:val="20"/>
                <w:szCs w:val="20"/>
              </w:rPr>
              <w:t>（標準報酬）</w:t>
            </w:r>
          </w:p>
          <w:p w14:paraId="27FC3115" w14:textId="77777777" w:rsidR="009E33EE" w:rsidRPr="00284BFE" w:rsidRDefault="009E33EE" w:rsidP="00011315">
            <w:pPr>
              <w:rPr>
                <w:sz w:val="20"/>
                <w:szCs w:val="20"/>
              </w:rPr>
            </w:pPr>
            <w:r w:rsidRPr="00284BFE">
              <w:rPr>
                <w:rFonts w:hint="eastAsia"/>
                <w:sz w:val="20"/>
                <w:szCs w:val="20"/>
              </w:rPr>
              <w:t>第４４条</w:t>
            </w:r>
            <w:r>
              <w:rPr>
                <w:rFonts w:hint="eastAsia"/>
                <w:sz w:val="20"/>
                <w:szCs w:val="20"/>
              </w:rPr>
              <w:t xml:space="preserve">　（略）</w:t>
            </w:r>
          </w:p>
          <w:p w14:paraId="10F3B685" w14:textId="77777777" w:rsidR="009E33EE" w:rsidRPr="00E822A6" w:rsidRDefault="009E33EE" w:rsidP="00011315">
            <w:pPr>
              <w:ind w:left="200" w:hangingChars="100" w:hanging="200"/>
              <w:rPr>
                <w:sz w:val="20"/>
                <w:szCs w:val="20"/>
              </w:rPr>
            </w:pPr>
            <w:r w:rsidRPr="00011315">
              <w:rPr>
                <w:rFonts w:hint="eastAsia"/>
                <w:sz w:val="20"/>
                <w:szCs w:val="20"/>
                <w:u w:val="single"/>
              </w:rPr>
              <w:t>２</w:t>
            </w:r>
            <w:r>
              <w:rPr>
                <w:rFonts w:hint="eastAsia"/>
                <w:sz w:val="20"/>
                <w:szCs w:val="20"/>
              </w:rPr>
              <w:t xml:space="preserve">　</w:t>
            </w:r>
            <w:r w:rsidRPr="001A3FD0">
              <w:rPr>
                <w:rFonts w:hint="eastAsia"/>
                <w:sz w:val="20"/>
                <w:szCs w:val="20"/>
                <w:u w:val="single"/>
              </w:rPr>
              <w:t>法第４７条第１項第１号に掲げる額が同項第２号に掲げる額を超える任意継続被保険者については、法第４７条第２項の規定に基づき、被保険者の資格を喪失したときの標準報酬月額とする。</w:t>
            </w:r>
          </w:p>
        </w:tc>
        <w:tc>
          <w:tcPr>
            <w:tcW w:w="4306" w:type="dxa"/>
          </w:tcPr>
          <w:p w14:paraId="70ADBAA8" w14:textId="77777777" w:rsidR="009E33EE" w:rsidRPr="00284BFE" w:rsidRDefault="009E33EE" w:rsidP="00011315">
            <w:pPr>
              <w:rPr>
                <w:sz w:val="20"/>
                <w:szCs w:val="20"/>
              </w:rPr>
            </w:pPr>
            <w:r w:rsidRPr="00284BFE">
              <w:rPr>
                <w:rFonts w:hint="eastAsia"/>
                <w:sz w:val="20"/>
                <w:szCs w:val="20"/>
              </w:rPr>
              <w:t>（標準報酬）</w:t>
            </w:r>
          </w:p>
          <w:p w14:paraId="53DEB947" w14:textId="77777777" w:rsidR="009E33EE" w:rsidRPr="00284BFE" w:rsidRDefault="009E33EE" w:rsidP="00011315">
            <w:pPr>
              <w:rPr>
                <w:sz w:val="20"/>
                <w:szCs w:val="20"/>
              </w:rPr>
            </w:pPr>
            <w:r w:rsidRPr="00284BFE">
              <w:rPr>
                <w:rFonts w:hint="eastAsia"/>
                <w:sz w:val="20"/>
                <w:szCs w:val="20"/>
              </w:rPr>
              <w:t>第４４条</w:t>
            </w:r>
            <w:r>
              <w:rPr>
                <w:rFonts w:hint="eastAsia"/>
                <w:sz w:val="20"/>
                <w:szCs w:val="20"/>
              </w:rPr>
              <w:t xml:space="preserve">　（略）</w:t>
            </w:r>
          </w:p>
          <w:p w14:paraId="2276ACCA" w14:textId="77777777" w:rsidR="009E33EE" w:rsidRPr="005F0D25" w:rsidRDefault="009E33EE" w:rsidP="00011315">
            <w:pPr>
              <w:ind w:left="200" w:hangingChars="100" w:hanging="200"/>
              <w:rPr>
                <w:sz w:val="20"/>
                <w:szCs w:val="20"/>
              </w:rPr>
            </w:pPr>
            <w:r>
              <w:rPr>
                <w:rFonts w:hint="eastAsia"/>
                <w:sz w:val="20"/>
                <w:szCs w:val="20"/>
              </w:rPr>
              <w:t>（新設）</w:t>
            </w:r>
          </w:p>
        </w:tc>
      </w:tr>
      <w:bookmarkEnd w:id="0"/>
      <w:tr w:rsidR="00011315" w:rsidRPr="00D10CE9" w14:paraId="2EE60127" w14:textId="77777777" w:rsidTr="002A4610">
        <w:tc>
          <w:tcPr>
            <w:tcW w:w="562" w:type="dxa"/>
            <w:tcBorders>
              <w:top w:val="nil"/>
              <w:left w:val="nil"/>
              <w:bottom w:val="nil"/>
            </w:tcBorders>
          </w:tcPr>
          <w:p w14:paraId="2FB37B35" w14:textId="0D70A7F3" w:rsidR="00011315" w:rsidRPr="00E822A6" w:rsidRDefault="009E33EE" w:rsidP="00011315">
            <w:pPr>
              <w:rPr>
                <w:sz w:val="20"/>
                <w:szCs w:val="20"/>
              </w:rPr>
            </w:pPr>
            <w:r>
              <w:rPr>
                <w:rFonts w:hint="eastAsia"/>
                <w:sz w:val="20"/>
                <w:szCs w:val="20"/>
              </w:rPr>
              <w:lastRenderedPageBreak/>
              <w:t>⑥</w:t>
            </w:r>
          </w:p>
        </w:tc>
        <w:tc>
          <w:tcPr>
            <w:tcW w:w="4306" w:type="dxa"/>
          </w:tcPr>
          <w:p w14:paraId="45AF4ED2" w14:textId="77777777" w:rsidR="00011315" w:rsidRPr="001A3FD0" w:rsidRDefault="00011315" w:rsidP="00011315">
            <w:pPr>
              <w:rPr>
                <w:sz w:val="20"/>
                <w:szCs w:val="20"/>
                <w:u w:val="single"/>
              </w:rPr>
            </w:pPr>
            <w:r w:rsidRPr="001A3FD0">
              <w:rPr>
                <w:rFonts w:hint="eastAsia"/>
                <w:sz w:val="20"/>
                <w:szCs w:val="20"/>
                <w:u w:val="single"/>
              </w:rPr>
              <w:t>（介護保険料額の負担割合）</w:t>
            </w:r>
          </w:p>
          <w:p w14:paraId="138A7500" w14:textId="716F9E01" w:rsidR="00011315" w:rsidRPr="005F0D25" w:rsidRDefault="00011315" w:rsidP="00011315">
            <w:pPr>
              <w:rPr>
                <w:sz w:val="20"/>
                <w:szCs w:val="20"/>
              </w:rPr>
            </w:pPr>
            <w:r w:rsidRPr="001A3FD0">
              <w:rPr>
                <w:rFonts w:hint="eastAsia"/>
                <w:sz w:val="20"/>
                <w:szCs w:val="20"/>
                <w:u w:val="single"/>
              </w:rPr>
              <w:t>第４５条の２</w:t>
            </w:r>
            <w:r>
              <w:rPr>
                <w:rFonts w:hint="eastAsia"/>
                <w:sz w:val="20"/>
                <w:szCs w:val="20"/>
              </w:rPr>
              <w:t xml:space="preserve">　</w:t>
            </w:r>
            <w:r w:rsidRPr="001A3FD0">
              <w:rPr>
                <w:rFonts w:hint="eastAsia"/>
                <w:sz w:val="20"/>
                <w:szCs w:val="20"/>
                <w:u w:val="single"/>
              </w:rPr>
              <w:t>介護保険料額の○○分の○○は事業主、○○分の○○は被保険者において負担する。</w:t>
            </w:r>
          </w:p>
        </w:tc>
        <w:tc>
          <w:tcPr>
            <w:tcW w:w="4306" w:type="dxa"/>
          </w:tcPr>
          <w:p w14:paraId="4888B792" w14:textId="77777777" w:rsidR="00011315" w:rsidRDefault="00011315" w:rsidP="00011315">
            <w:pPr>
              <w:rPr>
                <w:sz w:val="20"/>
                <w:szCs w:val="20"/>
              </w:rPr>
            </w:pPr>
          </w:p>
          <w:p w14:paraId="41B7452F" w14:textId="3FF73355" w:rsidR="00011315" w:rsidRDefault="00011315" w:rsidP="00011315">
            <w:pPr>
              <w:rPr>
                <w:sz w:val="20"/>
                <w:szCs w:val="20"/>
              </w:rPr>
            </w:pPr>
            <w:r>
              <w:rPr>
                <w:rFonts w:hint="eastAsia"/>
                <w:sz w:val="20"/>
                <w:szCs w:val="20"/>
              </w:rPr>
              <w:t>（新設）</w:t>
            </w:r>
          </w:p>
        </w:tc>
      </w:tr>
      <w:tr w:rsidR="00011315" w:rsidRPr="00D10CE9" w14:paraId="2A4E0285" w14:textId="77777777" w:rsidTr="002A4610">
        <w:tc>
          <w:tcPr>
            <w:tcW w:w="562" w:type="dxa"/>
            <w:tcBorders>
              <w:top w:val="nil"/>
              <w:left w:val="nil"/>
              <w:bottom w:val="nil"/>
            </w:tcBorders>
          </w:tcPr>
          <w:p w14:paraId="0E69EBA5" w14:textId="482217DB" w:rsidR="00011315" w:rsidRPr="00E822A6" w:rsidRDefault="009E33EE" w:rsidP="00011315">
            <w:pPr>
              <w:rPr>
                <w:sz w:val="20"/>
                <w:szCs w:val="20"/>
              </w:rPr>
            </w:pPr>
            <w:r>
              <w:rPr>
                <w:rFonts w:hint="eastAsia"/>
                <w:sz w:val="20"/>
                <w:szCs w:val="20"/>
              </w:rPr>
              <w:t>⑦</w:t>
            </w:r>
          </w:p>
        </w:tc>
        <w:tc>
          <w:tcPr>
            <w:tcW w:w="4306" w:type="dxa"/>
          </w:tcPr>
          <w:p w14:paraId="4B542C69" w14:textId="77777777" w:rsidR="00011315" w:rsidRPr="005F0D25" w:rsidRDefault="00011315" w:rsidP="00011315">
            <w:pPr>
              <w:rPr>
                <w:sz w:val="20"/>
                <w:szCs w:val="20"/>
              </w:rPr>
            </w:pPr>
            <w:r w:rsidRPr="005F0D25">
              <w:rPr>
                <w:rFonts w:hint="eastAsia"/>
                <w:sz w:val="20"/>
                <w:szCs w:val="20"/>
              </w:rPr>
              <w:t>（予備費の費途）</w:t>
            </w:r>
          </w:p>
          <w:p w14:paraId="53787D5C" w14:textId="5C17F175" w:rsidR="00011315" w:rsidRPr="005F0D25" w:rsidRDefault="00011315" w:rsidP="00011315">
            <w:pPr>
              <w:ind w:left="200" w:hangingChars="100" w:hanging="200"/>
              <w:rPr>
                <w:sz w:val="20"/>
                <w:szCs w:val="20"/>
              </w:rPr>
            </w:pPr>
            <w:r w:rsidRPr="005F0D25">
              <w:rPr>
                <w:rFonts w:hint="eastAsia"/>
                <w:sz w:val="20"/>
                <w:szCs w:val="20"/>
              </w:rPr>
              <w:t>第４８条</w:t>
            </w:r>
            <w:r>
              <w:rPr>
                <w:rFonts w:hint="eastAsia"/>
                <w:sz w:val="20"/>
                <w:szCs w:val="20"/>
              </w:rPr>
              <w:t xml:space="preserve">　</w:t>
            </w:r>
            <w:r w:rsidRPr="005F0D25">
              <w:rPr>
                <w:rFonts w:hint="eastAsia"/>
                <w:sz w:val="20"/>
                <w:szCs w:val="20"/>
              </w:rPr>
              <w:t>一般勘定のうち、予備費を充てることのできる費途は、次の各号に掲げるものとする。</w:t>
            </w:r>
          </w:p>
          <w:p w14:paraId="506E1AA5" w14:textId="326B5A96" w:rsidR="00011315" w:rsidRPr="005F0D25" w:rsidRDefault="00011315" w:rsidP="00011315">
            <w:pPr>
              <w:rPr>
                <w:sz w:val="20"/>
                <w:szCs w:val="20"/>
              </w:rPr>
            </w:pPr>
            <w:r w:rsidRPr="005F0D25">
              <w:rPr>
                <w:rFonts w:hint="eastAsia"/>
                <w:sz w:val="20"/>
                <w:szCs w:val="20"/>
              </w:rPr>
              <w:t>（１）</w:t>
            </w:r>
            <w:r>
              <w:rPr>
                <w:rFonts w:hint="eastAsia"/>
                <w:sz w:val="20"/>
                <w:szCs w:val="20"/>
              </w:rPr>
              <w:t xml:space="preserve">　（略）</w:t>
            </w:r>
          </w:p>
          <w:p w14:paraId="2B011F2F" w14:textId="49EEAF9A" w:rsidR="00011315" w:rsidRDefault="00011315" w:rsidP="00011315">
            <w:pPr>
              <w:rPr>
                <w:sz w:val="20"/>
                <w:szCs w:val="20"/>
                <w:u w:val="single"/>
              </w:rPr>
            </w:pPr>
            <w:r w:rsidRPr="005F0D25">
              <w:rPr>
                <w:rFonts w:hint="eastAsia"/>
                <w:sz w:val="20"/>
                <w:szCs w:val="20"/>
              </w:rPr>
              <w:t>（２）</w:t>
            </w:r>
            <w:r w:rsidRPr="0035430E">
              <w:rPr>
                <w:rFonts w:hint="eastAsia"/>
                <w:sz w:val="20"/>
                <w:szCs w:val="20"/>
                <w:u w:val="single"/>
              </w:rPr>
              <w:t>○○</w:t>
            </w:r>
          </w:p>
          <w:p w14:paraId="64D391DE" w14:textId="2F96656B" w:rsidR="00011315" w:rsidRDefault="00011315" w:rsidP="00011315">
            <w:pPr>
              <w:rPr>
                <w:sz w:val="20"/>
                <w:szCs w:val="20"/>
              </w:rPr>
            </w:pPr>
            <w:r w:rsidRPr="005F0D25">
              <w:rPr>
                <w:rFonts w:hint="eastAsia"/>
                <w:sz w:val="20"/>
                <w:szCs w:val="20"/>
              </w:rPr>
              <w:t>（</w:t>
            </w:r>
            <w:r>
              <w:rPr>
                <w:rFonts w:hint="eastAsia"/>
                <w:sz w:val="20"/>
                <w:szCs w:val="20"/>
              </w:rPr>
              <w:t>３</w:t>
            </w:r>
            <w:r w:rsidRPr="005F0D25">
              <w:rPr>
                <w:rFonts w:hint="eastAsia"/>
                <w:sz w:val="20"/>
                <w:szCs w:val="20"/>
              </w:rPr>
              <w:t>）</w:t>
            </w:r>
            <w:r>
              <w:rPr>
                <w:rFonts w:hint="eastAsia"/>
                <w:sz w:val="20"/>
                <w:szCs w:val="20"/>
              </w:rPr>
              <w:t>・</w:t>
            </w:r>
            <w:r w:rsidRPr="005F0D25">
              <w:rPr>
                <w:rFonts w:hint="eastAsia"/>
                <w:sz w:val="20"/>
                <w:szCs w:val="20"/>
              </w:rPr>
              <w:t>（</w:t>
            </w:r>
            <w:r>
              <w:rPr>
                <w:rFonts w:hint="eastAsia"/>
                <w:sz w:val="20"/>
                <w:szCs w:val="20"/>
              </w:rPr>
              <w:t>４</w:t>
            </w:r>
            <w:r w:rsidRPr="005F0D25">
              <w:rPr>
                <w:rFonts w:hint="eastAsia"/>
                <w:sz w:val="20"/>
                <w:szCs w:val="20"/>
              </w:rPr>
              <w:t>）</w:t>
            </w:r>
            <w:r>
              <w:rPr>
                <w:rFonts w:hint="eastAsia"/>
                <w:sz w:val="20"/>
                <w:szCs w:val="20"/>
              </w:rPr>
              <w:t xml:space="preserve">　（略）</w:t>
            </w:r>
          </w:p>
          <w:p w14:paraId="37BD912A" w14:textId="4D3E10F9" w:rsidR="00011315" w:rsidRPr="005F0D25" w:rsidRDefault="00011315" w:rsidP="00011315">
            <w:pPr>
              <w:rPr>
                <w:sz w:val="20"/>
                <w:szCs w:val="20"/>
              </w:rPr>
            </w:pPr>
            <w:r>
              <w:rPr>
                <w:rFonts w:hint="eastAsia"/>
                <w:sz w:val="20"/>
                <w:szCs w:val="20"/>
              </w:rPr>
              <w:t>（５）</w:t>
            </w:r>
            <w:r w:rsidRPr="001667A0">
              <w:rPr>
                <w:rFonts w:hint="eastAsia"/>
                <w:sz w:val="20"/>
                <w:szCs w:val="20"/>
                <w:u w:val="single"/>
              </w:rPr>
              <w:t>●●</w:t>
            </w:r>
          </w:p>
          <w:p w14:paraId="1081DDCE" w14:textId="11E94B1E" w:rsidR="00011315" w:rsidRPr="00E822A6" w:rsidRDefault="00011315" w:rsidP="00011315">
            <w:pPr>
              <w:rPr>
                <w:sz w:val="20"/>
                <w:szCs w:val="20"/>
              </w:rPr>
            </w:pPr>
            <w:r>
              <w:rPr>
                <w:rFonts w:hint="eastAsia"/>
                <w:sz w:val="20"/>
                <w:szCs w:val="20"/>
              </w:rPr>
              <w:t>（６）～（８）　（略）</w:t>
            </w:r>
          </w:p>
        </w:tc>
        <w:tc>
          <w:tcPr>
            <w:tcW w:w="4306" w:type="dxa"/>
          </w:tcPr>
          <w:p w14:paraId="03BAD66C" w14:textId="77777777" w:rsidR="00011315" w:rsidRPr="001667A0" w:rsidRDefault="00011315" w:rsidP="00011315">
            <w:pPr>
              <w:rPr>
                <w:sz w:val="20"/>
                <w:szCs w:val="20"/>
              </w:rPr>
            </w:pPr>
            <w:r w:rsidRPr="001667A0">
              <w:rPr>
                <w:rFonts w:hint="eastAsia"/>
                <w:sz w:val="20"/>
                <w:szCs w:val="20"/>
              </w:rPr>
              <w:t>（予備費の費途）</w:t>
            </w:r>
          </w:p>
          <w:p w14:paraId="31C0A0B6" w14:textId="77777777" w:rsidR="00011315" w:rsidRPr="001667A0" w:rsidRDefault="00011315" w:rsidP="00011315">
            <w:pPr>
              <w:ind w:left="200" w:hangingChars="100" w:hanging="200"/>
              <w:rPr>
                <w:sz w:val="20"/>
                <w:szCs w:val="20"/>
              </w:rPr>
            </w:pPr>
            <w:r w:rsidRPr="001667A0">
              <w:rPr>
                <w:rFonts w:hint="eastAsia"/>
                <w:sz w:val="20"/>
                <w:szCs w:val="20"/>
              </w:rPr>
              <w:t>第４８条　一般勘定のうち、予備費を充てることのできる費途は、次の各号に掲げるものとする。</w:t>
            </w:r>
          </w:p>
          <w:p w14:paraId="45E237CA" w14:textId="77777777" w:rsidR="00011315" w:rsidRPr="001667A0" w:rsidRDefault="00011315" w:rsidP="00011315">
            <w:pPr>
              <w:rPr>
                <w:sz w:val="20"/>
                <w:szCs w:val="20"/>
              </w:rPr>
            </w:pPr>
            <w:r w:rsidRPr="001667A0">
              <w:rPr>
                <w:rFonts w:hint="eastAsia"/>
                <w:sz w:val="20"/>
                <w:szCs w:val="20"/>
              </w:rPr>
              <w:t>（１）　（略）</w:t>
            </w:r>
          </w:p>
          <w:p w14:paraId="128319C6" w14:textId="4EEADD8B" w:rsidR="00011315" w:rsidRPr="001667A0" w:rsidRDefault="00011315" w:rsidP="00011315">
            <w:pPr>
              <w:rPr>
                <w:sz w:val="20"/>
                <w:szCs w:val="20"/>
              </w:rPr>
            </w:pPr>
            <w:r w:rsidRPr="001667A0">
              <w:rPr>
                <w:rFonts w:hint="eastAsia"/>
                <w:sz w:val="20"/>
                <w:szCs w:val="20"/>
              </w:rPr>
              <w:t>（２）</w:t>
            </w:r>
            <w:r w:rsidRPr="001667A0">
              <w:rPr>
                <w:rFonts w:hint="eastAsia"/>
                <w:sz w:val="20"/>
                <w:szCs w:val="20"/>
                <w:u w:val="single"/>
              </w:rPr>
              <w:t>△△</w:t>
            </w:r>
          </w:p>
          <w:p w14:paraId="4A808F28" w14:textId="77777777" w:rsidR="00011315" w:rsidRPr="001667A0" w:rsidRDefault="00011315" w:rsidP="00011315">
            <w:pPr>
              <w:rPr>
                <w:sz w:val="20"/>
                <w:szCs w:val="20"/>
              </w:rPr>
            </w:pPr>
            <w:r w:rsidRPr="001667A0">
              <w:rPr>
                <w:rFonts w:hint="eastAsia"/>
                <w:sz w:val="20"/>
                <w:szCs w:val="20"/>
              </w:rPr>
              <w:t>（３）・（４）　（略）</w:t>
            </w:r>
          </w:p>
          <w:p w14:paraId="4100BD49" w14:textId="4BF1112E" w:rsidR="00011315" w:rsidRPr="001667A0" w:rsidRDefault="00011315" w:rsidP="00011315">
            <w:pPr>
              <w:rPr>
                <w:sz w:val="20"/>
                <w:szCs w:val="20"/>
              </w:rPr>
            </w:pPr>
            <w:r w:rsidRPr="001667A0">
              <w:rPr>
                <w:rFonts w:hint="eastAsia"/>
                <w:sz w:val="20"/>
                <w:szCs w:val="20"/>
              </w:rPr>
              <w:t>（５）</w:t>
            </w:r>
            <w:r w:rsidRPr="001667A0">
              <w:rPr>
                <w:rFonts w:hint="eastAsia"/>
                <w:sz w:val="20"/>
                <w:szCs w:val="20"/>
                <w:u w:val="single"/>
              </w:rPr>
              <w:t>▲▲</w:t>
            </w:r>
          </w:p>
          <w:p w14:paraId="6126D88A" w14:textId="546A657F" w:rsidR="00011315" w:rsidRPr="00E822A6" w:rsidRDefault="00011315" w:rsidP="00011315">
            <w:pPr>
              <w:rPr>
                <w:sz w:val="20"/>
                <w:szCs w:val="20"/>
              </w:rPr>
            </w:pPr>
            <w:r w:rsidRPr="001667A0">
              <w:rPr>
                <w:rFonts w:hint="eastAsia"/>
                <w:sz w:val="20"/>
                <w:szCs w:val="20"/>
              </w:rPr>
              <w:t>（６）～（８）　（略）</w:t>
            </w:r>
          </w:p>
        </w:tc>
      </w:tr>
      <w:tr w:rsidR="003D5E40" w:rsidRPr="00D10CE9" w14:paraId="376525FC" w14:textId="77777777" w:rsidTr="002A4610">
        <w:tc>
          <w:tcPr>
            <w:tcW w:w="562" w:type="dxa"/>
            <w:tcBorders>
              <w:top w:val="nil"/>
              <w:left w:val="nil"/>
              <w:bottom w:val="nil"/>
            </w:tcBorders>
          </w:tcPr>
          <w:p w14:paraId="76C2708C" w14:textId="67C9AA65" w:rsidR="003D5E40" w:rsidRPr="00E822A6" w:rsidRDefault="009E33EE" w:rsidP="00011315">
            <w:pPr>
              <w:rPr>
                <w:sz w:val="20"/>
                <w:szCs w:val="20"/>
              </w:rPr>
            </w:pPr>
            <w:r>
              <w:rPr>
                <w:rFonts w:hint="eastAsia"/>
                <w:sz w:val="20"/>
                <w:szCs w:val="20"/>
              </w:rPr>
              <w:t>⑧</w:t>
            </w:r>
          </w:p>
        </w:tc>
        <w:tc>
          <w:tcPr>
            <w:tcW w:w="4306" w:type="dxa"/>
          </w:tcPr>
          <w:p w14:paraId="36DA0B58" w14:textId="11935DCD" w:rsidR="009E33EE" w:rsidRPr="009E33EE" w:rsidRDefault="009E33EE" w:rsidP="009E33EE">
            <w:pPr>
              <w:rPr>
                <w:sz w:val="20"/>
                <w:szCs w:val="20"/>
              </w:rPr>
            </w:pPr>
          </w:p>
          <w:p w14:paraId="1C6493FC" w14:textId="7FF7D1ED" w:rsidR="003D5E40" w:rsidRPr="009E33EE" w:rsidRDefault="009E33EE" w:rsidP="00011315">
            <w:pPr>
              <w:rPr>
                <w:sz w:val="20"/>
                <w:szCs w:val="20"/>
              </w:rPr>
            </w:pPr>
            <w:r w:rsidRPr="009E33EE">
              <w:rPr>
                <w:rFonts w:hint="eastAsia"/>
                <w:sz w:val="20"/>
                <w:szCs w:val="20"/>
                <w:u w:val="single"/>
              </w:rPr>
              <w:t>第６１条</w:t>
            </w:r>
            <w:r>
              <w:rPr>
                <w:rFonts w:hint="eastAsia"/>
                <w:sz w:val="20"/>
                <w:szCs w:val="20"/>
              </w:rPr>
              <w:t xml:space="preserve">　</w:t>
            </w:r>
            <w:r w:rsidRPr="009E33EE">
              <w:rPr>
                <w:rFonts w:hint="eastAsia"/>
                <w:sz w:val="20"/>
                <w:szCs w:val="20"/>
                <w:u w:val="single"/>
              </w:rPr>
              <w:t>削除</w:t>
            </w:r>
          </w:p>
        </w:tc>
        <w:tc>
          <w:tcPr>
            <w:tcW w:w="4306" w:type="dxa"/>
          </w:tcPr>
          <w:p w14:paraId="4C7FABAA" w14:textId="77777777" w:rsidR="009E33EE" w:rsidRPr="009E33EE" w:rsidRDefault="009E33EE" w:rsidP="009E33EE">
            <w:pPr>
              <w:rPr>
                <w:sz w:val="20"/>
                <w:szCs w:val="20"/>
                <w:u w:val="single"/>
              </w:rPr>
            </w:pPr>
            <w:r w:rsidRPr="009E33EE">
              <w:rPr>
                <w:rFonts w:hint="eastAsia"/>
                <w:sz w:val="20"/>
                <w:szCs w:val="20"/>
                <w:u w:val="single"/>
              </w:rPr>
              <w:t>（出産育児一時金付加金）</w:t>
            </w:r>
          </w:p>
          <w:p w14:paraId="598DFE64" w14:textId="545FD436" w:rsidR="003D5E40" w:rsidRPr="001667A0" w:rsidRDefault="009E33EE" w:rsidP="009E33EE">
            <w:pPr>
              <w:ind w:left="200" w:hangingChars="100" w:hanging="200"/>
              <w:rPr>
                <w:sz w:val="20"/>
                <w:szCs w:val="20"/>
              </w:rPr>
            </w:pPr>
            <w:r w:rsidRPr="009E33EE">
              <w:rPr>
                <w:rFonts w:hint="eastAsia"/>
                <w:sz w:val="20"/>
                <w:szCs w:val="20"/>
                <w:u w:val="single"/>
              </w:rPr>
              <w:t>第６１条</w:t>
            </w:r>
            <w:r>
              <w:rPr>
                <w:rFonts w:hint="eastAsia"/>
                <w:sz w:val="20"/>
                <w:szCs w:val="20"/>
              </w:rPr>
              <w:t xml:space="preserve">　</w:t>
            </w:r>
            <w:r w:rsidRPr="009E33EE">
              <w:rPr>
                <w:rFonts w:hint="eastAsia"/>
                <w:sz w:val="20"/>
                <w:szCs w:val="20"/>
                <w:u w:val="single"/>
              </w:rPr>
              <w:t>被保険者（被保険者であった者を含む。）が法第１０１条又は法第１０６条の規定により出産育児一時金の支給を受けるときは、出産育児一時金付加金として、同条に規定する出産育児一時金の額の１００分の○○に相当する額を支給する。</w:t>
            </w:r>
          </w:p>
        </w:tc>
      </w:tr>
      <w:tr w:rsidR="00011315" w:rsidRPr="00D10CE9" w14:paraId="788626EA" w14:textId="77777777" w:rsidTr="00B76FAA">
        <w:tc>
          <w:tcPr>
            <w:tcW w:w="562" w:type="dxa"/>
            <w:tcBorders>
              <w:top w:val="nil"/>
              <w:left w:val="nil"/>
              <w:bottom w:val="nil"/>
            </w:tcBorders>
          </w:tcPr>
          <w:p w14:paraId="3EEE7FEB" w14:textId="4A288CDF" w:rsidR="00011315" w:rsidRPr="00E822A6" w:rsidRDefault="0076296D" w:rsidP="00011315">
            <w:pPr>
              <w:rPr>
                <w:sz w:val="20"/>
                <w:szCs w:val="20"/>
              </w:rPr>
            </w:pPr>
            <w:r>
              <w:rPr>
                <w:rFonts w:hint="eastAsia"/>
                <w:sz w:val="20"/>
                <w:szCs w:val="20"/>
              </w:rPr>
              <w:t>⑨</w:t>
            </w:r>
          </w:p>
        </w:tc>
        <w:tc>
          <w:tcPr>
            <w:tcW w:w="4306" w:type="dxa"/>
            <w:tcBorders>
              <w:bottom w:val="single" w:sz="4" w:space="0" w:color="auto"/>
            </w:tcBorders>
          </w:tcPr>
          <w:p w14:paraId="4BC1EBE0" w14:textId="77777777" w:rsidR="001A527C" w:rsidRDefault="001A527C" w:rsidP="00011315">
            <w:pPr>
              <w:rPr>
                <w:sz w:val="20"/>
                <w:szCs w:val="20"/>
              </w:rPr>
            </w:pPr>
          </w:p>
          <w:p w14:paraId="5EAE3CAD" w14:textId="3534F5AE" w:rsidR="00011315" w:rsidRPr="001667A0" w:rsidRDefault="00011315" w:rsidP="00011315">
            <w:pPr>
              <w:rPr>
                <w:sz w:val="20"/>
                <w:szCs w:val="20"/>
              </w:rPr>
            </w:pPr>
            <w:r>
              <w:rPr>
                <w:rFonts w:hint="eastAsia"/>
                <w:sz w:val="20"/>
                <w:szCs w:val="20"/>
              </w:rPr>
              <w:t>（削る）</w:t>
            </w:r>
          </w:p>
        </w:tc>
        <w:tc>
          <w:tcPr>
            <w:tcW w:w="4306" w:type="dxa"/>
            <w:tcBorders>
              <w:bottom w:val="single" w:sz="4" w:space="0" w:color="auto"/>
            </w:tcBorders>
          </w:tcPr>
          <w:p w14:paraId="7197BC3A" w14:textId="77777777" w:rsidR="00011315" w:rsidRPr="006225A4" w:rsidRDefault="00011315" w:rsidP="00011315">
            <w:pPr>
              <w:rPr>
                <w:sz w:val="20"/>
                <w:szCs w:val="20"/>
                <w:u w:val="single"/>
              </w:rPr>
            </w:pPr>
            <w:r w:rsidRPr="006225A4">
              <w:rPr>
                <w:rFonts w:hint="eastAsia"/>
                <w:sz w:val="20"/>
                <w:szCs w:val="20"/>
                <w:u w:val="single"/>
              </w:rPr>
              <w:t>（出産費貸付）</w:t>
            </w:r>
          </w:p>
          <w:p w14:paraId="213C1A10" w14:textId="7F1A7C6F" w:rsidR="00011315" w:rsidRPr="006225A4" w:rsidRDefault="00011315" w:rsidP="00011315">
            <w:pPr>
              <w:ind w:left="200" w:hangingChars="100" w:hanging="200"/>
              <w:rPr>
                <w:sz w:val="20"/>
                <w:szCs w:val="20"/>
                <w:u w:val="single"/>
              </w:rPr>
            </w:pPr>
            <w:r w:rsidRPr="006225A4">
              <w:rPr>
                <w:rFonts w:hint="eastAsia"/>
                <w:sz w:val="20"/>
                <w:szCs w:val="20"/>
                <w:u w:val="single"/>
              </w:rPr>
              <w:t>第７０条の３　この組合においては、法第１５０条の規定により、被保険者及びその被扶養者の出産費に係る当座の窓口負担に充てるための資金の貸付事業を行う。</w:t>
            </w:r>
          </w:p>
          <w:p w14:paraId="5D5A9EAC" w14:textId="36249833" w:rsidR="00011315" w:rsidRPr="006225A4" w:rsidRDefault="00011315" w:rsidP="00011315">
            <w:pPr>
              <w:ind w:left="200" w:hangingChars="100" w:hanging="200"/>
              <w:rPr>
                <w:sz w:val="20"/>
                <w:szCs w:val="20"/>
                <w:u w:val="single"/>
              </w:rPr>
            </w:pPr>
            <w:r w:rsidRPr="006225A4">
              <w:rPr>
                <w:rFonts w:hint="eastAsia"/>
                <w:sz w:val="20"/>
                <w:szCs w:val="20"/>
                <w:u w:val="single"/>
              </w:rPr>
              <w:t>２　前項の資金の貸付事業に係る実施細目については、組合会の議決を経て別に定める。</w:t>
            </w:r>
          </w:p>
        </w:tc>
      </w:tr>
      <w:tr w:rsidR="00011315" w:rsidRPr="00D10CE9" w14:paraId="01F70F79" w14:textId="77777777" w:rsidTr="00B76FAA">
        <w:tc>
          <w:tcPr>
            <w:tcW w:w="562" w:type="dxa"/>
            <w:tcBorders>
              <w:top w:val="nil"/>
              <w:left w:val="nil"/>
              <w:bottom w:val="nil"/>
              <w:right w:val="nil"/>
            </w:tcBorders>
          </w:tcPr>
          <w:p w14:paraId="25BAD960" w14:textId="77777777" w:rsidR="00011315" w:rsidRPr="00E82872" w:rsidRDefault="00011315" w:rsidP="00011315">
            <w:pPr>
              <w:rPr>
                <w:sz w:val="20"/>
                <w:szCs w:val="20"/>
              </w:rPr>
            </w:pPr>
          </w:p>
        </w:tc>
        <w:tc>
          <w:tcPr>
            <w:tcW w:w="8612" w:type="dxa"/>
            <w:gridSpan w:val="2"/>
            <w:tcBorders>
              <w:left w:val="nil"/>
              <w:bottom w:val="nil"/>
              <w:right w:val="nil"/>
            </w:tcBorders>
          </w:tcPr>
          <w:p w14:paraId="489B5848" w14:textId="77777777" w:rsidR="001F2E6D" w:rsidRDefault="001F2E6D" w:rsidP="00011315">
            <w:pPr>
              <w:rPr>
                <w:sz w:val="20"/>
                <w:szCs w:val="20"/>
              </w:rPr>
            </w:pPr>
          </w:p>
          <w:p w14:paraId="747D3214" w14:textId="40925388" w:rsidR="00011315" w:rsidRPr="006225A4" w:rsidRDefault="00011315" w:rsidP="00011315">
            <w:pPr>
              <w:rPr>
                <w:sz w:val="20"/>
                <w:szCs w:val="20"/>
                <w:u w:val="single"/>
              </w:rPr>
            </w:pPr>
            <w:r>
              <w:rPr>
                <w:rFonts w:hint="eastAsia"/>
                <w:sz w:val="20"/>
                <w:szCs w:val="20"/>
              </w:rPr>
              <w:t>附則</w:t>
            </w:r>
          </w:p>
        </w:tc>
      </w:tr>
      <w:tr w:rsidR="00011315" w:rsidRPr="00B76FAA" w14:paraId="78465595" w14:textId="77777777" w:rsidTr="00EE0300">
        <w:trPr>
          <w:trHeight w:val="459"/>
        </w:trPr>
        <w:tc>
          <w:tcPr>
            <w:tcW w:w="562" w:type="dxa"/>
            <w:tcBorders>
              <w:top w:val="nil"/>
              <w:left w:val="nil"/>
              <w:bottom w:val="nil"/>
              <w:right w:val="nil"/>
            </w:tcBorders>
          </w:tcPr>
          <w:p w14:paraId="5F3DDCCB" w14:textId="709CB2E3" w:rsidR="00011315" w:rsidRPr="00E82872" w:rsidRDefault="001A527C" w:rsidP="00011315">
            <w:pPr>
              <w:rPr>
                <w:sz w:val="20"/>
                <w:szCs w:val="20"/>
              </w:rPr>
            </w:pPr>
            <w:r>
              <w:rPr>
                <w:rFonts w:hint="eastAsia"/>
                <w:sz w:val="20"/>
                <w:szCs w:val="20"/>
              </w:rPr>
              <w:t>例</w:t>
            </w:r>
          </w:p>
        </w:tc>
        <w:tc>
          <w:tcPr>
            <w:tcW w:w="8612" w:type="dxa"/>
            <w:gridSpan w:val="2"/>
            <w:tcBorders>
              <w:top w:val="nil"/>
              <w:left w:val="nil"/>
              <w:bottom w:val="nil"/>
              <w:right w:val="nil"/>
            </w:tcBorders>
          </w:tcPr>
          <w:p w14:paraId="7CAF9DD1" w14:textId="4CA5D7B6" w:rsidR="00AA6C35" w:rsidRPr="00B76FAA" w:rsidRDefault="00011315" w:rsidP="00011315">
            <w:pPr>
              <w:rPr>
                <w:sz w:val="20"/>
                <w:szCs w:val="20"/>
              </w:rPr>
            </w:pPr>
            <w:r w:rsidRPr="00B76FAA">
              <w:rPr>
                <w:rFonts w:hint="eastAsia"/>
                <w:sz w:val="20"/>
                <w:szCs w:val="20"/>
              </w:rPr>
              <w:t>この規約は、令和</w:t>
            </w:r>
            <w:r w:rsidR="00955A7D">
              <w:rPr>
                <w:rFonts w:hint="eastAsia"/>
                <w:sz w:val="20"/>
                <w:szCs w:val="20"/>
              </w:rPr>
              <w:t xml:space="preserve">　</w:t>
            </w:r>
            <w:r w:rsidRPr="00B76FAA">
              <w:rPr>
                <w:rFonts w:hint="eastAsia"/>
                <w:sz w:val="20"/>
                <w:szCs w:val="20"/>
              </w:rPr>
              <w:t>年</w:t>
            </w:r>
            <w:r w:rsidR="00955A7D">
              <w:rPr>
                <w:rFonts w:hint="eastAsia"/>
                <w:sz w:val="20"/>
                <w:szCs w:val="20"/>
              </w:rPr>
              <w:t xml:space="preserve">　</w:t>
            </w:r>
            <w:r w:rsidRPr="00B76FAA">
              <w:rPr>
                <w:rFonts w:hint="eastAsia"/>
                <w:sz w:val="20"/>
                <w:szCs w:val="20"/>
              </w:rPr>
              <w:t>月</w:t>
            </w:r>
            <w:r w:rsidR="00955A7D">
              <w:rPr>
                <w:rFonts w:hint="eastAsia"/>
                <w:sz w:val="20"/>
                <w:szCs w:val="20"/>
              </w:rPr>
              <w:t xml:space="preserve">　</w:t>
            </w:r>
            <w:r w:rsidRPr="00B76FAA">
              <w:rPr>
                <w:rFonts w:hint="eastAsia"/>
                <w:sz w:val="20"/>
                <w:szCs w:val="20"/>
              </w:rPr>
              <w:t>日から施行する。</w:t>
            </w:r>
            <w:r>
              <w:rPr>
                <w:rFonts w:hint="eastAsia"/>
                <w:sz w:val="20"/>
                <w:szCs w:val="20"/>
              </w:rPr>
              <w:t>（①、⑥、⑦</w:t>
            </w:r>
            <w:r w:rsidR="009010F6">
              <w:rPr>
                <w:rFonts w:hint="eastAsia"/>
                <w:sz w:val="20"/>
                <w:szCs w:val="20"/>
              </w:rPr>
              <w:t>、⑨</w:t>
            </w:r>
            <w:r>
              <w:rPr>
                <w:rFonts w:hint="eastAsia"/>
                <w:sz w:val="20"/>
                <w:szCs w:val="20"/>
              </w:rPr>
              <w:t>）</w:t>
            </w:r>
          </w:p>
        </w:tc>
      </w:tr>
      <w:tr w:rsidR="00011315" w:rsidRPr="00B76FAA" w14:paraId="742A82E3" w14:textId="77777777" w:rsidTr="00EE0300">
        <w:trPr>
          <w:trHeight w:val="709"/>
        </w:trPr>
        <w:tc>
          <w:tcPr>
            <w:tcW w:w="562" w:type="dxa"/>
            <w:tcBorders>
              <w:top w:val="nil"/>
              <w:left w:val="nil"/>
              <w:bottom w:val="nil"/>
              <w:right w:val="nil"/>
            </w:tcBorders>
          </w:tcPr>
          <w:p w14:paraId="2DD4F7E4" w14:textId="77777777" w:rsidR="00011315" w:rsidRPr="00E82872" w:rsidRDefault="00011315" w:rsidP="00011315">
            <w:pPr>
              <w:rPr>
                <w:sz w:val="20"/>
                <w:szCs w:val="20"/>
              </w:rPr>
            </w:pPr>
          </w:p>
        </w:tc>
        <w:tc>
          <w:tcPr>
            <w:tcW w:w="8612" w:type="dxa"/>
            <w:gridSpan w:val="2"/>
            <w:tcBorders>
              <w:top w:val="nil"/>
              <w:left w:val="nil"/>
              <w:bottom w:val="nil"/>
              <w:right w:val="nil"/>
            </w:tcBorders>
          </w:tcPr>
          <w:p w14:paraId="2D9BBB81" w14:textId="77777777" w:rsidR="00011315" w:rsidRDefault="00011315" w:rsidP="00EE0300">
            <w:pPr>
              <w:spacing w:line="260" w:lineRule="exact"/>
              <w:rPr>
                <w:sz w:val="20"/>
                <w:szCs w:val="20"/>
              </w:rPr>
            </w:pPr>
            <w:r w:rsidRPr="00B76FAA">
              <w:rPr>
                <w:rFonts w:hint="eastAsia"/>
                <w:sz w:val="20"/>
                <w:szCs w:val="20"/>
              </w:rPr>
              <w:t>この規約は、認可の日から施行し、令和</w:t>
            </w:r>
            <w:r w:rsidR="00EE0300">
              <w:rPr>
                <w:rFonts w:hint="eastAsia"/>
                <w:sz w:val="20"/>
                <w:szCs w:val="20"/>
              </w:rPr>
              <w:t>●</w:t>
            </w:r>
            <w:r w:rsidRPr="00B76FAA">
              <w:rPr>
                <w:rFonts w:hint="eastAsia"/>
                <w:sz w:val="20"/>
                <w:szCs w:val="20"/>
              </w:rPr>
              <w:t>年</w:t>
            </w:r>
            <w:r w:rsidR="00EE0300">
              <w:rPr>
                <w:rFonts w:hint="eastAsia"/>
                <w:sz w:val="20"/>
                <w:szCs w:val="20"/>
              </w:rPr>
              <w:t>●</w:t>
            </w:r>
            <w:r w:rsidRPr="00B76FAA">
              <w:rPr>
                <w:rFonts w:hint="eastAsia"/>
                <w:sz w:val="20"/>
                <w:szCs w:val="20"/>
              </w:rPr>
              <w:t>月</w:t>
            </w:r>
            <w:r w:rsidR="00EE0300">
              <w:rPr>
                <w:rFonts w:hint="eastAsia"/>
                <w:sz w:val="20"/>
                <w:szCs w:val="20"/>
              </w:rPr>
              <w:t>●</w:t>
            </w:r>
            <w:r w:rsidRPr="00B76FAA">
              <w:rPr>
                <w:rFonts w:hint="eastAsia"/>
                <w:sz w:val="20"/>
                <w:szCs w:val="20"/>
              </w:rPr>
              <w:t>日から適用する。</w:t>
            </w:r>
            <w:r>
              <w:rPr>
                <w:rFonts w:hint="eastAsia"/>
                <w:sz w:val="20"/>
                <w:szCs w:val="20"/>
              </w:rPr>
              <w:t>（①</w:t>
            </w:r>
            <w:r w:rsidR="009010F6">
              <w:rPr>
                <w:rFonts w:hint="eastAsia"/>
                <w:sz w:val="20"/>
                <w:szCs w:val="20"/>
              </w:rPr>
              <w:t>（新規適用事業所）</w:t>
            </w:r>
            <w:r>
              <w:rPr>
                <w:rFonts w:hint="eastAsia"/>
                <w:sz w:val="20"/>
                <w:szCs w:val="20"/>
              </w:rPr>
              <w:t>）</w:t>
            </w:r>
          </w:p>
          <w:p w14:paraId="5E36B780" w14:textId="33D890F6" w:rsidR="00EE0300" w:rsidRPr="00B76FAA" w:rsidRDefault="00EE0300" w:rsidP="00EE0300">
            <w:pPr>
              <w:spacing w:line="260" w:lineRule="exact"/>
              <w:rPr>
                <w:sz w:val="20"/>
                <w:szCs w:val="20"/>
              </w:rPr>
            </w:pPr>
            <w:r>
              <w:rPr>
                <w:rFonts w:hint="eastAsia"/>
                <w:sz w:val="20"/>
                <w:szCs w:val="20"/>
              </w:rPr>
              <w:t>（注：</w:t>
            </w:r>
            <w:r w:rsidR="00862944">
              <w:rPr>
                <w:rFonts w:hint="eastAsia"/>
                <w:sz w:val="20"/>
                <w:szCs w:val="20"/>
              </w:rPr>
              <w:t>「</w:t>
            </w:r>
            <w:r w:rsidRPr="00B76FAA">
              <w:rPr>
                <w:rFonts w:hint="eastAsia"/>
                <w:sz w:val="20"/>
                <w:szCs w:val="20"/>
              </w:rPr>
              <w:t>令和</w:t>
            </w:r>
            <w:r>
              <w:rPr>
                <w:rFonts w:hint="eastAsia"/>
                <w:sz w:val="20"/>
                <w:szCs w:val="20"/>
              </w:rPr>
              <w:t>●</w:t>
            </w:r>
            <w:r w:rsidRPr="00B76FAA">
              <w:rPr>
                <w:rFonts w:hint="eastAsia"/>
                <w:sz w:val="20"/>
                <w:szCs w:val="20"/>
              </w:rPr>
              <w:t>年</w:t>
            </w:r>
            <w:r>
              <w:rPr>
                <w:rFonts w:hint="eastAsia"/>
                <w:sz w:val="20"/>
                <w:szCs w:val="20"/>
              </w:rPr>
              <w:t>●</w:t>
            </w:r>
            <w:r w:rsidRPr="00B76FAA">
              <w:rPr>
                <w:rFonts w:hint="eastAsia"/>
                <w:sz w:val="20"/>
                <w:szCs w:val="20"/>
              </w:rPr>
              <w:t>月</w:t>
            </w:r>
            <w:r>
              <w:rPr>
                <w:rFonts w:hint="eastAsia"/>
                <w:sz w:val="20"/>
                <w:szCs w:val="20"/>
              </w:rPr>
              <w:t>●</w:t>
            </w:r>
            <w:r w:rsidRPr="00B76FAA">
              <w:rPr>
                <w:rFonts w:hint="eastAsia"/>
                <w:sz w:val="20"/>
                <w:szCs w:val="20"/>
              </w:rPr>
              <w:t>日</w:t>
            </w:r>
            <w:r w:rsidR="00862944">
              <w:rPr>
                <w:rFonts w:hint="eastAsia"/>
                <w:sz w:val="20"/>
                <w:szCs w:val="20"/>
              </w:rPr>
              <w:t>」</w:t>
            </w:r>
            <w:r>
              <w:rPr>
                <w:rFonts w:hint="eastAsia"/>
                <w:sz w:val="20"/>
                <w:szCs w:val="20"/>
              </w:rPr>
              <w:t>に</w:t>
            </w:r>
            <w:r w:rsidRPr="00C144AA">
              <w:rPr>
                <w:rFonts w:hint="eastAsia"/>
                <w:sz w:val="20"/>
                <w:szCs w:val="20"/>
              </w:rPr>
              <w:t>遡及</w:t>
            </w:r>
            <w:r>
              <w:rPr>
                <w:rFonts w:hint="eastAsia"/>
                <w:sz w:val="20"/>
                <w:szCs w:val="20"/>
              </w:rPr>
              <w:t>年月日を記入）</w:t>
            </w:r>
          </w:p>
        </w:tc>
      </w:tr>
      <w:tr w:rsidR="00011315" w:rsidRPr="00B76FAA" w14:paraId="59A0A09E" w14:textId="77777777" w:rsidTr="003B4519">
        <w:trPr>
          <w:trHeight w:val="360"/>
        </w:trPr>
        <w:tc>
          <w:tcPr>
            <w:tcW w:w="562" w:type="dxa"/>
            <w:tcBorders>
              <w:top w:val="nil"/>
              <w:left w:val="nil"/>
              <w:bottom w:val="nil"/>
              <w:right w:val="nil"/>
            </w:tcBorders>
          </w:tcPr>
          <w:p w14:paraId="2A56CF7A" w14:textId="77777777" w:rsidR="00011315" w:rsidRPr="00E82872" w:rsidRDefault="00011315" w:rsidP="00011315">
            <w:pPr>
              <w:rPr>
                <w:sz w:val="20"/>
                <w:szCs w:val="20"/>
              </w:rPr>
            </w:pPr>
          </w:p>
        </w:tc>
        <w:tc>
          <w:tcPr>
            <w:tcW w:w="8612" w:type="dxa"/>
            <w:gridSpan w:val="2"/>
            <w:tcBorders>
              <w:top w:val="nil"/>
              <w:left w:val="nil"/>
              <w:bottom w:val="nil"/>
              <w:right w:val="nil"/>
            </w:tcBorders>
          </w:tcPr>
          <w:p w14:paraId="5F624FEA" w14:textId="12DCA0D3" w:rsidR="00011315" w:rsidRPr="00B76FAA" w:rsidRDefault="00011315" w:rsidP="00011315">
            <w:pPr>
              <w:rPr>
                <w:sz w:val="20"/>
                <w:szCs w:val="20"/>
              </w:rPr>
            </w:pPr>
            <w:r w:rsidRPr="00B76FAA">
              <w:rPr>
                <w:rFonts w:hint="eastAsia"/>
                <w:sz w:val="20"/>
                <w:szCs w:val="20"/>
              </w:rPr>
              <w:t>この規約は、認可の日から施行する。</w:t>
            </w:r>
            <w:r>
              <w:rPr>
                <w:rFonts w:hint="eastAsia"/>
                <w:sz w:val="20"/>
                <w:szCs w:val="20"/>
              </w:rPr>
              <w:t>（①（任意適用</w:t>
            </w:r>
            <w:r w:rsidR="009010F6">
              <w:rPr>
                <w:rFonts w:hint="eastAsia"/>
                <w:sz w:val="20"/>
                <w:szCs w:val="20"/>
              </w:rPr>
              <w:t>事業所</w:t>
            </w:r>
            <w:r>
              <w:rPr>
                <w:rFonts w:hint="eastAsia"/>
                <w:sz w:val="20"/>
                <w:szCs w:val="20"/>
              </w:rPr>
              <w:t>））</w:t>
            </w:r>
          </w:p>
        </w:tc>
      </w:tr>
      <w:tr w:rsidR="00011315" w:rsidRPr="00B76FAA" w14:paraId="302F7BD4" w14:textId="77777777" w:rsidTr="003B4519">
        <w:trPr>
          <w:trHeight w:val="461"/>
        </w:trPr>
        <w:tc>
          <w:tcPr>
            <w:tcW w:w="562" w:type="dxa"/>
            <w:tcBorders>
              <w:top w:val="nil"/>
              <w:left w:val="nil"/>
              <w:bottom w:val="nil"/>
              <w:right w:val="nil"/>
            </w:tcBorders>
          </w:tcPr>
          <w:p w14:paraId="13EEDF15" w14:textId="77777777" w:rsidR="00011315" w:rsidRPr="00E82872" w:rsidRDefault="00011315" w:rsidP="00011315">
            <w:pPr>
              <w:rPr>
                <w:sz w:val="20"/>
                <w:szCs w:val="20"/>
              </w:rPr>
            </w:pPr>
          </w:p>
        </w:tc>
        <w:tc>
          <w:tcPr>
            <w:tcW w:w="8612" w:type="dxa"/>
            <w:gridSpan w:val="2"/>
            <w:tcBorders>
              <w:top w:val="nil"/>
              <w:left w:val="nil"/>
              <w:bottom w:val="nil"/>
              <w:right w:val="nil"/>
            </w:tcBorders>
          </w:tcPr>
          <w:p w14:paraId="4DF0F68E" w14:textId="13092C90" w:rsidR="003B4519" w:rsidRPr="00B76FAA" w:rsidRDefault="00011315" w:rsidP="00011315">
            <w:pPr>
              <w:rPr>
                <w:sz w:val="20"/>
                <w:szCs w:val="20"/>
              </w:rPr>
            </w:pPr>
            <w:r w:rsidRPr="00B76FAA">
              <w:rPr>
                <w:rFonts w:hint="eastAsia"/>
                <w:sz w:val="20"/>
                <w:szCs w:val="20"/>
              </w:rPr>
              <w:t>この規約は、次期総選挙から施行する。</w:t>
            </w:r>
            <w:r>
              <w:rPr>
                <w:rFonts w:hint="eastAsia"/>
                <w:sz w:val="20"/>
                <w:szCs w:val="20"/>
              </w:rPr>
              <w:t>（②</w:t>
            </w:r>
            <w:r w:rsidR="009010F6">
              <w:rPr>
                <w:rFonts w:hint="eastAsia"/>
                <w:sz w:val="20"/>
                <w:szCs w:val="20"/>
              </w:rPr>
              <w:t>、③</w:t>
            </w:r>
            <w:r>
              <w:rPr>
                <w:rFonts w:hint="eastAsia"/>
                <w:sz w:val="20"/>
                <w:szCs w:val="20"/>
              </w:rPr>
              <w:t>）</w:t>
            </w:r>
          </w:p>
        </w:tc>
      </w:tr>
      <w:tr w:rsidR="0076296D" w:rsidRPr="00B76FAA" w14:paraId="7E6A2298" w14:textId="77777777" w:rsidTr="003B4519">
        <w:trPr>
          <w:trHeight w:val="709"/>
        </w:trPr>
        <w:tc>
          <w:tcPr>
            <w:tcW w:w="562" w:type="dxa"/>
            <w:tcBorders>
              <w:top w:val="nil"/>
              <w:left w:val="nil"/>
              <w:bottom w:val="nil"/>
              <w:right w:val="nil"/>
            </w:tcBorders>
          </w:tcPr>
          <w:p w14:paraId="17D9E5A6" w14:textId="77777777" w:rsidR="0076296D" w:rsidRPr="00E82872" w:rsidRDefault="0076296D" w:rsidP="0076296D">
            <w:pPr>
              <w:rPr>
                <w:sz w:val="20"/>
                <w:szCs w:val="20"/>
              </w:rPr>
            </w:pPr>
          </w:p>
        </w:tc>
        <w:tc>
          <w:tcPr>
            <w:tcW w:w="8612" w:type="dxa"/>
            <w:gridSpan w:val="2"/>
            <w:tcBorders>
              <w:top w:val="nil"/>
              <w:left w:val="nil"/>
              <w:bottom w:val="nil"/>
              <w:right w:val="nil"/>
            </w:tcBorders>
          </w:tcPr>
          <w:p w14:paraId="1D4BC24F" w14:textId="17134FDD" w:rsidR="003B4519" w:rsidRPr="00B76FAA" w:rsidRDefault="0076296D" w:rsidP="001A527C">
            <w:pPr>
              <w:spacing w:line="260" w:lineRule="exact"/>
              <w:rPr>
                <w:sz w:val="20"/>
                <w:szCs w:val="20"/>
              </w:rPr>
            </w:pPr>
            <w:r w:rsidRPr="00B76FAA">
              <w:rPr>
                <w:rFonts w:hint="eastAsia"/>
                <w:sz w:val="20"/>
                <w:szCs w:val="20"/>
              </w:rPr>
              <w:t>この規約は、令和</w:t>
            </w:r>
            <w:r w:rsidR="00C144AA">
              <w:rPr>
                <w:rFonts w:hint="eastAsia"/>
                <w:sz w:val="20"/>
                <w:szCs w:val="20"/>
              </w:rPr>
              <w:t xml:space="preserve">　</w:t>
            </w:r>
            <w:r w:rsidRPr="00B76FAA">
              <w:rPr>
                <w:rFonts w:hint="eastAsia"/>
                <w:sz w:val="20"/>
                <w:szCs w:val="20"/>
              </w:rPr>
              <w:t>年</w:t>
            </w:r>
            <w:r w:rsidR="00C144AA">
              <w:rPr>
                <w:rFonts w:hint="eastAsia"/>
                <w:sz w:val="20"/>
                <w:szCs w:val="20"/>
              </w:rPr>
              <w:t xml:space="preserve">　</w:t>
            </w:r>
            <w:r w:rsidRPr="00B76FAA">
              <w:rPr>
                <w:rFonts w:hint="eastAsia"/>
                <w:sz w:val="20"/>
                <w:szCs w:val="20"/>
              </w:rPr>
              <w:t>月</w:t>
            </w:r>
            <w:r w:rsidR="00C144AA">
              <w:rPr>
                <w:rFonts w:hint="eastAsia"/>
                <w:sz w:val="20"/>
                <w:szCs w:val="20"/>
              </w:rPr>
              <w:t xml:space="preserve">　</w:t>
            </w:r>
            <w:r w:rsidRPr="00B76FAA">
              <w:rPr>
                <w:rFonts w:hint="eastAsia"/>
                <w:sz w:val="20"/>
                <w:szCs w:val="20"/>
              </w:rPr>
              <w:t>日から施行する。ただし</w:t>
            </w:r>
            <w:r>
              <w:rPr>
                <w:rFonts w:hint="eastAsia"/>
                <w:sz w:val="20"/>
                <w:szCs w:val="20"/>
              </w:rPr>
              <w:t>、</w:t>
            </w:r>
            <w:r w:rsidRPr="00B76FAA">
              <w:rPr>
                <w:rFonts w:hint="eastAsia"/>
                <w:sz w:val="20"/>
                <w:szCs w:val="20"/>
              </w:rPr>
              <w:t>第９条の選挙区の改正規定にかかわらず現に議員である者は</w:t>
            </w:r>
            <w:r>
              <w:rPr>
                <w:rFonts w:hint="eastAsia"/>
                <w:sz w:val="20"/>
                <w:szCs w:val="20"/>
              </w:rPr>
              <w:t>、</w:t>
            </w:r>
            <w:r w:rsidRPr="00B76FAA">
              <w:rPr>
                <w:rFonts w:hint="eastAsia"/>
                <w:sz w:val="20"/>
                <w:szCs w:val="20"/>
              </w:rPr>
              <w:t>新選挙区から選出されたものとみなす。</w:t>
            </w:r>
            <w:r>
              <w:rPr>
                <w:rFonts w:hint="eastAsia"/>
                <w:sz w:val="20"/>
                <w:szCs w:val="20"/>
              </w:rPr>
              <w:t>（</w:t>
            </w:r>
            <w:r w:rsidR="009010F6">
              <w:rPr>
                <w:rFonts w:hint="eastAsia"/>
                <w:sz w:val="20"/>
                <w:szCs w:val="20"/>
              </w:rPr>
              <w:t>④</w:t>
            </w:r>
            <w:r>
              <w:rPr>
                <w:rFonts w:hint="eastAsia"/>
                <w:sz w:val="20"/>
                <w:szCs w:val="20"/>
              </w:rPr>
              <w:t>）</w:t>
            </w:r>
          </w:p>
        </w:tc>
      </w:tr>
      <w:tr w:rsidR="0076296D" w:rsidRPr="00B76FAA" w14:paraId="42EF4676" w14:textId="77777777" w:rsidTr="003B4519">
        <w:trPr>
          <w:trHeight w:val="709"/>
        </w:trPr>
        <w:tc>
          <w:tcPr>
            <w:tcW w:w="562" w:type="dxa"/>
            <w:tcBorders>
              <w:top w:val="nil"/>
              <w:left w:val="nil"/>
              <w:bottom w:val="nil"/>
              <w:right w:val="nil"/>
            </w:tcBorders>
          </w:tcPr>
          <w:p w14:paraId="77ADF563" w14:textId="77777777" w:rsidR="0076296D" w:rsidRPr="00E82872" w:rsidRDefault="0076296D" w:rsidP="0076296D">
            <w:pPr>
              <w:rPr>
                <w:sz w:val="20"/>
                <w:szCs w:val="20"/>
              </w:rPr>
            </w:pPr>
          </w:p>
        </w:tc>
        <w:tc>
          <w:tcPr>
            <w:tcW w:w="8612" w:type="dxa"/>
            <w:gridSpan w:val="2"/>
            <w:tcBorders>
              <w:top w:val="nil"/>
              <w:left w:val="nil"/>
              <w:bottom w:val="nil"/>
              <w:right w:val="nil"/>
            </w:tcBorders>
          </w:tcPr>
          <w:p w14:paraId="67ABBFF0" w14:textId="6456E828" w:rsidR="003B4519" w:rsidRPr="00B76FAA" w:rsidRDefault="0076296D" w:rsidP="001A527C">
            <w:pPr>
              <w:spacing w:line="260" w:lineRule="exact"/>
              <w:rPr>
                <w:sz w:val="20"/>
                <w:szCs w:val="20"/>
              </w:rPr>
            </w:pPr>
            <w:r w:rsidRPr="00B76FAA">
              <w:rPr>
                <w:rFonts w:hint="eastAsia"/>
                <w:sz w:val="20"/>
                <w:szCs w:val="20"/>
              </w:rPr>
              <w:t>この規約は、令和</w:t>
            </w:r>
            <w:r w:rsidR="00C144AA">
              <w:rPr>
                <w:rFonts w:hint="eastAsia"/>
                <w:sz w:val="20"/>
                <w:szCs w:val="20"/>
              </w:rPr>
              <w:t xml:space="preserve">　</w:t>
            </w:r>
            <w:r w:rsidRPr="00B76FAA">
              <w:rPr>
                <w:rFonts w:hint="eastAsia"/>
                <w:sz w:val="20"/>
                <w:szCs w:val="20"/>
              </w:rPr>
              <w:t>年</w:t>
            </w:r>
            <w:r w:rsidR="00C144AA">
              <w:rPr>
                <w:rFonts w:hint="eastAsia"/>
                <w:sz w:val="20"/>
                <w:szCs w:val="20"/>
              </w:rPr>
              <w:t xml:space="preserve">　</w:t>
            </w:r>
            <w:r w:rsidRPr="00B76FAA">
              <w:rPr>
                <w:rFonts w:hint="eastAsia"/>
                <w:sz w:val="20"/>
                <w:szCs w:val="20"/>
              </w:rPr>
              <w:t>月</w:t>
            </w:r>
            <w:r w:rsidR="00C144AA">
              <w:rPr>
                <w:rFonts w:hint="eastAsia"/>
                <w:sz w:val="20"/>
                <w:szCs w:val="20"/>
              </w:rPr>
              <w:t xml:space="preserve">　</w:t>
            </w:r>
            <w:r w:rsidRPr="00B76FAA">
              <w:rPr>
                <w:rFonts w:hint="eastAsia"/>
                <w:sz w:val="20"/>
                <w:szCs w:val="20"/>
              </w:rPr>
              <w:t>日から施行する。</w:t>
            </w:r>
            <w:r>
              <w:rPr>
                <w:rFonts w:hint="eastAsia"/>
                <w:sz w:val="20"/>
                <w:szCs w:val="20"/>
              </w:rPr>
              <w:t>ただし、</w:t>
            </w:r>
            <w:r w:rsidRPr="009E33EE">
              <w:rPr>
                <w:rFonts w:hint="eastAsia"/>
                <w:sz w:val="20"/>
                <w:szCs w:val="20"/>
              </w:rPr>
              <w:t>施行日前に被保険者資格を喪失した任意継続被保険者の標準報酬月額の算定方法については、なお従前の例による。</w:t>
            </w:r>
            <w:r>
              <w:rPr>
                <w:rFonts w:hint="eastAsia"/>
                <w:sz w:val="20"/>
                <w:szCs w:val="20"/>
              </w:rPr>
              <w:t>（</w:t>
            </w:r>
            <w:r w:rsidR="009010F6">
              <w:rPr>
                <w:rFonts w:hint="eastAsia"/>
                <w:sz w:val="20"/>
                <w:szCs w:val="20"/>
              </w:rPr>
              <w:t>⑤</w:t>
            </w:r>
            <w:r>
              <w:rPr>
                <w:rFonts w:hint="eastAsia"/>
                <w:sz w:val="20"/>
                <w:szCs w:val="20"/>
              </w:rPr>
              <w:t>）</w:t>
            </w:r>
          </w:p>
        </w:tc>
      </w:tr>
      <w:tr w:rsidR="0076296D" w:rsidRPr="00B76FAA" w14:paraId="7C85E27C" w14:textId="77777777" w:rsidTr="003B4519">
        <w:trPr>
          <w:trHeight w:val="709"/>
        </w:trPr>
        <w:tc>
          <w:tcPr>
            <w:tcW w:w="562" w:type="dxa"/>
            <w:tcBorders>
              <w:top w:val="nil"/>
              <w:left w:val="nil"/>
              <w:bottom w:val="nil"/>
              <w:right w:val="nil"/>
            </w:tcBorders>
          </w:tcPr>
          <w:p w14:paraId="09687AE4" w14:textId="77777777" w:rsidR="0076296D" w:rsidRPr="00E82872" w:rsidRDefault="0076296D" w:rsidP="0076296D">
            <w:pPr>
              <w:rPr>
                <w:sz w:val="20"/>
                <w:szCs w:val="20"/>
              </w:rPr>
            </w:pPr>
          </w:p>
        </w:tc>
        <w:tc>
          <w:tcPr>
            <w:tcW w:w="8612" w:type="dxa"/>
            <w:gridSpan w:val="2"/>
            <w:tcBorders>
              <w:top w:val="nil"/>
              <w:left w:val="nil"/>
              <w:bottom w:val="nil"/>
              <w:right w:val="nil"/>
            </w:tcBorders>
          </w:tcPr>
          <w:p w14:paraId="083F394D" w14:textId="06E3D08C" w:rsidR="0076296D" w:rsidRPr="00B76FAA" w:rsidRDefault="0076296D" w:rsidP="001A527C">
            <w:pPr>
              <w:spacing w:line="260" w:lineRule="exact"/>
              <w:rPr>
                <w:sz w:val="20"/>
                <w:szCs w:val="20"/>
              </w:rPr>
            </w:pPr>
            <w:r w:rsidRPr="00B76FAA">
              <w:rPr>
                <w:rFonts w:hint="eastAsia"/>
                <w:sz w:val="20"/>
                <w:szCs w:val="20"/>
              </w:rPr>
              <w:t>この規約は、令和</w:t>
            </w:r>
            <w:r w:rsidR="00C144AA">
              <w:rPr>
                <w:rFonts w:hint="eastAsia"/>
                <w:sz w:val="20"/>
                <w:szCs w:val="20"/>
              </w:rPr>
              <w:t xml:space="preserve">　</w:t>
            </w:r>
            <w:r w:rsidRPr="00B76FAA">
              <w:rPr>
                <w:rFonts w:hint="eastAsia"/>
                <w:sz w:val="20"/>
                <w:szCs w:val="20"/>
              </w:rPr>
              <w:t>年</w:t>
            </w:r>
            <w:r w:rsidR="00C144AA">
              <w:rPr>
                <w:rFonts w:hint="eastAsia"/>
                <w:sz w:val="20"/>
                <w:szCs w:val="20"/>
              </w:rPr>
              <w:t xml:space="preserve">　</w:t>
            </w:r>
            <w:r w:rsidRPr="00B76FAA">
              <w:rPr>
                <w:rFonts w:hint="eastAsia"/>
                <w:sz w:val="20"/>
                <w:szCs w:val="20"/>
              </w:rPr>
              <w:t>月</w:t>
            </w:r>
            <w:r w:rsidR="00C144AA">
              <w:rPr>
                <w:rFonts w:hint="eastAsia"/>
                <w:sz w:val="20"/>
                <w:szCs w:val="20"/>
              </w:rPr>
              <w:t xml:space="preserve">　</w:t>
            </w:r>
            <w:r w:rsidRPr="00B76FAA">
              <w:rPr>
                <w:rFonts w:hint="eastAsia"/>
                <w:sz w:val="20"/>
                <w:szCs w:val="20"/>
              </w:rPr>
              <w:t>日から施行する。ただし</w:t>
            </w:r>
            <w:r>
              <w:rPr>
                <w:rFonts w:hint="eastAsia"/>
                <w:sz w:val="20"/>
                <w:szCs w:val="20"/>
              </w:rPr>
              <w:t>、</w:t>
            </w:r>
            <w:r w:rsidRPr="0076296D">
              <w:rPr>
                <w:rFonts w:hint="eastAsia"/>
                <w:sz w:val="20"/>
                <w:szCs w:val="20"/>
              </w:rPr>
              <w:t>施行日前の出産に係る出産育児一時金付加金の支給については、なお従前の例による。</w:t>
            </w:r>
            <w:r>
              <w:rPr>
                <w:rFonts w:hint="eastAsia"/>
                <w:sz w:val="20"/>
                <w:szCs w:val="20"/>
              </w:rPr>
              <w:t>（</w:t>
            </w:r>
            <w:r w:rsidR="009010F6">
              <w:rPr>
                <w:rFonts w:hint="eastAsia"/>
                <w:sz w:val="20"/>
                <w:szCs w:val="20"/>
              </w:rPr>
              <w:t>⑧</w:t>
            </w:r>
            <w:r>
              <w:rPr>
                <w:rFonts w:hint="eastAsia"/>
                <w:sz w:val="20"/>
                <w:szCs w:val="20"/>
              </w:rPr>
              <w:t>）</w:t>
            </w:r>
          </w:p>
        </w:tc>
      </w:tr>
    </w:tbl>
    <w:p w14:paraId="2CC765A9" w14:textId="77777777" w:rsidR="008B17FF" w:rsidRPr="00B873AB" w:rsidRDefault="008B17FF" w:rsidP="008B17FF">
      <w:pPr>
        <w:rPr>
          <w:color w:val="0070C0"/>
        </w:rPr>
      </w:pPr>
    </w:p>
    <w:p w14:paraId="7893C7FA" w14:textId="77777777" w:rsidR="008B17FF" w:rsidRPr="00345908" w:rsidRDefault="008B17FF" w:rsidP="008B17FF">
      <w:pPr>
        <w:rPr>
          <w:rFonts w:ascii="ＭＳ ゴシック" w:eastAsia="ＭＳ ゴシック" w:hAnsi="ＭＳ ゴシック"/>
          <w:color w:val="0066FF"/>
        </w:rPr>
      </w:pPr>
      <w:r w:rsidRPr="00345908">
        <w:rPr>
          <w:rFonts w:ascii="ＭＳ ゴシック" w:eastAsia="ＭＳ ゴシック" w:hAnsi="ＭＳ ゴシック" w:hint="eastAsia"/>
          <w:color w:val="0066FF"/>
        </w:rPr>
        <w:t>―――――――――――――――――――――――――――――――――――</w:t>
      </w:r>
      <w:r w:rsidR="007F7A28" w:rsidRPr="00345908">
        <w:rPr>
          <w:rFonts w:ascii="ＭＳ ゴシック" w:eastAsia="ＭＳ ゴシック" w:hAnsi="ＭＳ ゴシック" w:hint="eastAsia"/>
          <w:color w:val="0066FF"/>
        </w:rPr>
        <w:t>―――</w:t>
      </w:r>
    </w:p>
    <w:p w14:paraId="586BBBE1" w14:textId="77777777" w:rsidR="008B17FF" w:rsidRPr="00345908" w:rsidRDefault="008B17FF" w:rsidP="008B17FF">
      <w:pPr>
        <w:rPr>
          <w:rFonts w:ascii="ＭＳ ゴシック" w:eastAsia="ＭＳ ゴシック" w:hAnsi="ＭＳ ゴシック"/>
          <w:color w:val="0066FF"/>
        </w:rPr>
      </w:pPr>
      <w:r w:rsidRPr="00345908">
        <w:rPr>
          <w:rFonts w:ascii="ＭＳ ゴシック" w:eastAsia="ＭＳ ゴシック" w:hAnsi="ＭＳ ゴシック" w:hint="eastAsia"/>
          <w:color w:val="0066FF"/>
        </w:rPr>
        <w:t>〔留意事項〕</w:t>
      </w:r>
    </w:p>
    <w:p w14:paraId="60929001" w14:textId="1BF357C5" w:rsidR="003375D2" w:rsidRPr="00345908" w:rsidRDefault="003375D2" w:rsidP="003375D2">
      <w:pPr>
        <w:ind w:left="240" w:hangingChars="100" w:hanging="240"/>
        <w:rPr>
          <w:rFonts w:ascii="ＭＳ ゴシック" w:eastAsia="ＭＳ ゴシック" w:hAnsi="ＭＳ ゴシック"/>
          <w:color w:val="0066FF"/>
        </w:rPr>
      </w:pPr>
      <w:r w:rsidRPr="00345908">
        <w:rPr>
          <w:rFonts w:ascii="ＭＳ ゴシック" w:eastAsia="ＭＳ ゴシック" w:hAnsi="ＭＳ ゴシック" w:hint="eastAsia"/>
          <w:color w:val="0066FF"/>
        </w:rPr>
        <w:t>１</w:t>
      </w:r>
      <w:r w:rsidR="00164744" w:rsidRPr="00345908">
        <w:rPr>
          <w:rFonts w:ascii="ＭＳ ゴシック" w:eastAsia="ＭＳ ゴシック" w:hAnsi="ＭＳ ゴシック" w:cs="ＭＳ ゴシック" w:hint="eastAsia"/>
          <w:color w:val="0066FF"/>
        </w:rPr>
        <w:t xml:space="preserve">　</w:t>
      </w:r>
      <w:r w:rsidRPr="00345908">
        <w:rPr>
          <w:rFonts w:ascii="ＭＳ ゴシック" w:eastAsia="ＭＳ ゴシック" w:hAnsi="ＭＳ ゴシック" w:hint="eastAsia"/>
          <w:color w:val="0066FF"/>
        </w:rPr>
        <w:t>冒頭に「規約の一部を次の表のように改正する」旨を記載し、新旧条文対照表を載せる。新旧条文対照表の右上の枠外に「（傍線部分は改正部分）」と記載する。</w:t>
      </w:r>
    </w:p>
    <w:p w14:paraId="42BE3975" w14:textId="77777777" w:rsidR="00EE0300" w:rsidRPr="00345908" w:rsidRDefault="003375D2" w:rsidP="003375D2">
      <w:pPr>
        <w:ind w:left="240" w:hangingChars="100" w:hanging="240"/>
        <w:rPr>
          <w:rFonts w:ascii="ＭＳ ゴシック" w:eastAsia="ＭＳ ゴシック" w:hAnsi="ＭＳ ゴシック"/>
          <w:color w:val="0066FF"/>
        </w:rPr>
      </w:pPr>
      <w:r w:rsidRPr="00345908">
        <w:rPr>
          <w:rFonts w:ascii="ＭＳ ゴシック" w:eastAsia="ＭＳ ゴシック" w:hAnsi="ＭＳ ゴシック" w:hint="eastAsia"/>
          <w:color w:val="0066FF"/>
        </w:rPr>
        <w:t>２</w:t>
      </w:r>
      <w:r w:rsidR="00164744" w:rsidRPr="00345908">
        <w:rPr>
          <w:rFonts w:ascii="ＭＳ ゴシック" w:eastAsia="ＭＳ ゴシック" w:hAnsi="ＭＳ ゴシック" w:cs="ＭＳ ゴシック" w:hint="eastAsia"/>
          <w:color w:val="0066FF"/>
        </w:rPr>
        <w:t xml:space="preserve">　</w:t>
      </w:r>
      <w:r w:rsidRPr="00345908">
        <w:rPr>
          <w:rFonts w:ascii="ＭＳ ゴシック" w:eastAsia="ＭＳ ゴシック" w:hAnsi="ＭＳ ゴシック" w:hint="eastAsia"/>
          <w:color w:val="0066FF"/>
        </w:rPr>
        <w:t>規定の一部を改める場合は、改正前欄に掲げる規定の一部に傍線を付し、これに対応する改正後欄に掲げる規定の一部に傍線を付す。</w:t>
      </w:r>
    </w:p>
    <w:p w14:paraId="546A704C" w14:textId="77777777" w:rsidR="00EE0300" w:rsidRPr="00345908" w:rsidRDefault="003375D2" w:rsidP="00EE0300">
      <w:pPr>
        <w:ind w:leftChars="100" w:left="240" w:firstLineChars="100" w:firstLine="240"/>
        <w:rPr>
          <w:rFonts w:ascii="ＭＳ ゴシック" w:eastAsia="ＭＳ ゴシック" w:hAnsi="ＭＳ ゴシック"/>
          <w:color w:val="0066FF"/>
        </w:rPr>
      </w:pPr>
      <w:r w:rsidRPr="00345908">
        <w:rPr>
          <w:rFonts w:ascii="ＭＳ ゴシック" w:eastAsia="ＭＳ ゴシック" w:hAnsi="ＭＳ ゴシック" w:hint="eastAsia"/>
          <w:color w:val="0066FF"/>
        </w:rPr>
        <w:t>規定の一部を追加する場合は、改正後欄に掲げる規定の追加する部分に傍線を付す。</w:t>
      </w:r>
    </w:p>
    <w:p w14:paraId="2EDCB696" w14:textId="16AF0BF5" w:rsidR="003375D2" w:rsidRPr="00345908" w:rsidRDefault="003375D2" w:rsidP="00EE0300">
      <w:pPr>
        <w:ind w:leftChars="100" w:left="240" w:firstLineChars="100" w:firstLine="240"/>
        <w:rPr>
          <w:rFonts w:ascii="ＭＳ ゴシック" w:eastAsia="ＭＳ ゴシック" w:hAnsi="ＭＳ ゴシック"/>
          <w:color w:val="0066FF"/>
        </w:rPr>
      </w:pPr>
      <w:r w:rsidRPr="00345908">
        <w:rPr>
          <w:rFonts w:ascii="ＭＳ ゴシック" w:eastAsia="ＭＳ ゴシック" w:hAnsi="ＭＳ ゴシック" w:hint="eastAsia"/>
          <w:color w:val="0066FF"/>
        </w:rPr>
        <w:t>規定の一部を削除する場合は、改正前欄に掲げる規定の削除する部分に傍線を付す。</w:t>
      </w:r>
    </w:p>
    <w:p w14:paraId="52A36EFB" w14:textId="5322543D" w:rsidR="001712E6" w:rsidRPr="00345908" w:rsidRDefault="003375D2" w:rsidP="003375D2">
      <w:pPr>
        <w:ind w:left="240" w:hangingChars="100" w:hanging="240"/>
        <w:rPr>
          <w:rFonts w:ascii="ＭＳ ゴシック" w:eastAsia="ＭＳ ゴシック" w:hAnsi="ＭＳ ゴシック"/>
          <w:color w:val="0066FF"/>
        </w:rPr>
      </w:pPr>
      <w:r w:rsidRPr="00345908">
        <w:rPr>
          <w:rFonts w:ascii="ＭＳ ゴシック" w:eastAsia="ＭＳ ゴシック" w:hAnsi="ＭＳ ゴシック" w:hint="eastAsia"/>
          <w:color w:val="0066FF"/>
        </w:rPr>
        <w:t>３</w:t>
      </w:r>
      <w:r w:rsidR="00164744" w:rsidRPr="00345908">
        <w:rPr>
          <w:rFonts w:ascii="ＭＳ ゴシック" w:eastAsia="ＭＳ ゴシック" w:hAnsi="ＭＳ ゴシック" w:cs="ＭＳ ゴシック" w:hint="eastAsia"/>
          <w:color w:val="0066FF"/>
        </w:rPr>
        <w:t xml:space="preserve">　</w:t>
      </w:r>
      <w:r w:rsidRPr="00345908">
        <w:rPr>
          <w:rFonts w:ascii="ＭＳ ゴシック" w:eastAsia="ＭＳ ゴシック" w:hAnsi="ＭＳ ゴシック" w:hint="eastAsia"/>
          <w:color w:val="0066FF"/>
        </w:rPr>
        <w:t>条を新設する場合は、改正前欄に新設である旨の注記（「（新設）」）を記載し、改正後欄の当該条の見出し、当該条の標記部分（「第○条」の部分）及び当該条の規定の全て（スペース部分を除く。）に傍線を引く。</w:t>
      </w:r>
    </w:p>
    <w:p w14:paraId="3F2BF5E8" w14:textId="77777777" w:rsidR="00EE0300" w:rsidRPr="00345908" w:rsidRDefault="003375D2" w:rsidP="003375D2">
      <w:pPr>
        <w:ind w:left="240" w:hangingChars="100" w:hanging="240"/>
        <w:rPr>
          <w:rFonts w:ascii="ＭＳ ゴシック" w:eastAsia="ＭＳ ゴシック" w:hAnsi="ＭＳ ゴシック"/>
          <w:color w:val="0066FF"/>
        </w:rPr>
      </w:pPr>
      <w:r w:rsidRPr="00345908">
        <w:rPr>
          <w:rFonts w:ascii="ＭＳ ゴシック" w:eastAsia="ＭＳ ゴシック" w:hAnsi="ＭＳ ゴシック" w:hint="eastAsia"/>
          <w:color w:val="0066FF"/>
        </w:rPr>
        <w:t>４</w:t>
      </w:r>
      <w:r w:rsidR="00164744" w:rsidRPr="00345908">
        <w:rPr>
          <w:rFonts w:ascii="ＭＳ ゴシック" w:eastAsia="ＭＳ ゴシック" w:hAnsi="ＭＳ ゴシック" w:cs="ＭＳ ゴシック" w:hint="eastAsia"/>
          <w:color w:val="0066FF"/>
        </w:rPr>
        <w:t xml:space="preserve">　</w:t>
      </w:r>
      <w:r w:rsidRPr="00345908">
        <w:rPr>
          <w:rFonts w:ascii="ＭＳ ゴシック" w:eastAsia="ＭＳ ゴシック" w:hAnsi="ＭＳ ゴシック" w:hint="eastAsia"/>
          <w:color w:val="0066FF"/>
        </w:rPr>
        <w:t>条を「</w:t>
      </w:r>
      <w:r w:rsidR="00182918" w:rsidRPr="00345908">
        <w:rPr>
          <w:rFonts w:ascii="ＭＳ ゴシック" w:eastAsia="ＭＳ ゴシック" w:hAnsi="ＭＳ ゴシック" w:hint="eastAsia"/>
          <w:color w:val="0066FF"/>
        </w:rPr>
        <w:t>削る</w:t>
      </w:r>
      <w:r w:rsidRPr="00345908">
        <w:rPr>
          <w:rFonts w:ascii="ＭＳ ゴシック" w:eastAsia="ＭＳ ゴシック" w:hAnsi="ＭＳ ゴシック" w:hint="eastAsia"/>
          <w:color w:val="0066FF"/>
        </w:rPr>
        <w:t>」とする場合は、後の条文を順次繰り上げる必要が生じるが、条文が繰り上がることで、規約の条文を引用している規程などを見直す必要があるため、「第○条</w:t>
      </w:r>
      <w:r w:rsidR="00EE0300" w:rsidRPr="00345908">
        <w:rPr>
          <w:rFonts w:ascii="ＭＳ ゴシック" w:eastAsia="ＭＳ ゴシック" w:hAnsi="ＭＳ ゴシック" w:hint="eastAsia"/>
          <w:color w:val="0066FF"/>
        </w:rPr>
        <w:t xml:space="preserve">　</w:t>
      </w:r>
      <w:r w:rsidRPr="00345908">
        <w:rPr>
          <w:rFonts w:ascii="ＭＳ ゴシック" w:eastAsia="ＭＳ ゴシック" w:hAnsi="ＭＳ ゴシック" w:hint="eastAsia"/>
          <w:color w:val="0066FF"/>
        </w:rPr>
        <w:t>削除」として、廃止する条をそのままとする。</w:t>
      </w:r>
    </w:p>
    <w:p w14:paraId="11ACB9F5" w14:textId="6E7E7D7D" w:rsidR="00EE0300" w:rsidRPr="00345908" w:rsidRDefault="00EE0300" w:rsidP="00EE0300">
      <w:pPr>
        <w:ind w:leftChars="100" w:left="240" w:firstLineChars="100" w:firstLine="240"/>
        <w:rPr>
          <w:rFonts w:ascii="ＭＳ ゴシック" w:eastAsia="ＭＳ ゴシック" w:hAnsi="ＭＳ ゴシック"/>
          <w:color w:val="0066FF"/>
        </w:rPr>
      </w:pPr>
      <w:r w:rsidRPr="00345908">
        <w:rPr>
          <w:rFonts w:ascii="ＭＳ ゴシック" w:eastAsia="ＭＳ ゴシック" w:hAnsi="ＭＳ ゴシック" w:hint="eastAsia"/>
          <w:color w:val="0066FF"/>
        </w:rPr>
        <w:t>改正後欄の「第○条　削除」に傍線を付す。</w:t>
      </w:r>
    </w:p>
    <w:p w14:paraId="57A9D769" w14:textId="6E76373D" w:rsidR="003375D2" w:rsidRPr="00345908" w:rsidRDefault="003375D2" w:rsidP="00EE0300">
      <w:pPr>
        <w:ind w:leftChars="100" w:left="240" w:firstLineChars="100" w:firstLine="240"/>
        <w:rPr>
          <w:rFonts w:ascii="ＭＳ ゴシック" w:eastAsia="ＭＳ ゴシック" w:hAnsi="ＭＳ ゴシック"/>
          <w:color w:val="0066FF"/>
        </w:rPr>
      </w:pPr>
      <w:r w:rsidRPr="00345908">
        <w:rPr>
          <w:rFonts w:ascii="ＭＳ ゴシック" w:eastAsia="ＭＳ ゴシック" w:hAnsi="ＭＳ ゴシック" w:hint="eastAsia"/>
          <w:color w:val="0066FF"/>
        </w:rPr>
        <w:t>改正前欄の当該条の見出し、当該条の標記部分（「第○条」の部分）及び当該条の規定の全て（スペース部分を除く。）に傍線を引く。</w:t>
      </w:r>
    </w:p>
    <w:p w14:paraId="4257EDA8" w14:textId="77777777" w:rsidR="00EE0300" w:rsidRPr="00345908" w:rsidRDefault="003375D2" w:rsidP="003375D2">
      <w:pPr>
        <w:ind w:left="240" w:hangingChars="100" w:hanging="240"/>
        <w:rPr>
          <w:rFonts w:ascii="ＭＳ ゴシック" w:eastAsia="ＭＳ ゴシック" w:hAnsi="ＭＳ ゴシック"/>
          <w:color w:val="0066FF"/>
        </w:rPr>
      </w:pPr>
      <w:r w:rsidRPr="00345908">
        <w:rPr>
          <w:rFonts w:ascii="ＭＳ ゴシック" w:eastAsia="ＭＳ ゴシック" w:hAnsi="ＭＳ ゴシック" w:hint="eastAsia"/>
          <w:color w:val="0066FF"/>
        </w:rPr>
        <w:t>５</w:t>
      </w:r>
      <w:r w:rsidR="00164744" w:rsidRPr="00345908">
        <w:rPr>
          <w:rFonts w:ascii="ＭＳ ゴシック" w:eastAsia="ＭＳ ゴシック" w:hAnsi="ＭＳ ゴシック" w:cs="ＭＳ ゴシック" w:hint="eastAsia"/>
          <w:color w:val="0066FF"/>
        </w:rPr>
        <w:t xml:space="preserve">　</w:t>
      </w:r>
      <w:r w:rsidRPr="00345908">
        <w:rPr>
          <w:rFonts w:ascii="ＭＳ ゴシック" w:eastAsia="ＭＳ ゴシック" w:hAnsi="ＭＳ ゴシック" w:hint="eastAsia"/>
          <w:color w:val="0066FF"/>
        </w:rPr>
        <w:t>条を「削る」とする場合は、改正後欄に削除した旨の注記（「（削る）」）を記載し、改正前欄の当該条の見出し、当該条の標記部分（「第○条」の部分）及び当該条の規定の全て（スペース部分を除く。）に傍線を引く。</w:t>
      </w:r>
    </w:p>
    <w:p w14:paraId="748C28DA" w14:textId="557F1D7C" w:rsidR="003375D2" w:rsidRPr="00345908" w:rsidRDefault="003375D2" w:rsidP="00EE0300">
      <w:pPr>
        <w:ind w:leftChars="100" w:left="240" w:firstLineChars="100" w:firstLine="240"/>
        <w:rPr>
          <w:rFonts w:ascii="ＭＳ ゴシック" w:eastAsia="ＭＳ ゴシック" w:hAnsi="ＭＳ ゴシック"/>
          <w:color w:val="0066FF"/>
        </w:rPr>
      </w:pPr>
      <w:r w:rsidRPr="00345908">
        <w:rPr>
          <w:rFonts w:ascii="ＭＳ ゴシック" w:eastAsia="ＭＳ ゴシック" w:hAnsi="ＭＳ ゴシック" w:hint="eastAsia"/>
          <w:color w:val="0066FF"/>
        </w:rPr>
        <w:t>「（削る）」についての傍線は不要。</w:t>
      </w:r>
    </w:p>
    <w:p w14:paraId="3E29F9DC" w14:textId="77777777" w:rsidR="00EE0300" w:rsidRPr="00345908" w:rsidRDefault="003375D2" w:rsidP="003375D2">
      <w:pPr>
        <w:ind w:left="240" w:hangingChars="100" w:hanging="240"/>
        <w:rPr>
          <w:rFonts w:ascii="ＭＳ ゴシック" w:eastAsia="ＭＳ ゴシック" w:hAnsi="ＭＳ ゴシック"/>
          <w:color w:val="0066FF"/>
        </w:rPr>
      </w:pPr>
      <w:r w:rsidRPr="00345908">
        <w:rPr>
          <w:rFonts w:ascii="ＭＳ ゴシック" w:eastAsia="ＭＳ ゴシック" w:hAnsi="ＭＳ ゴシック" w:hint="eastAsia"/>
          <w:color w:val="0066FF"/>
        </w:rPr>
        <w:t>６</w:t>
      </w:r>
      <w:r w:rsidR="00164744" w:rsidRPr="00345908">
        <w:rPr>
          <w:rFonts w:ascii="ＭＳ ゴシック" w:eastAsia="ＭＳ ゴシック" w:hAnsi="ＭＳ ゴシック" w:cs="ＭＳ ゴシック" w:hint="eastAsia"/>
          <w:color w:val="0066FF"/>
        </w:rPr>
        <w:t xml:space="preserve">　</w:t>
      </w:r>
      <w:r w:rsidRPr="00345908">
        <w:rPr>
          <w:rFonts w:ascii="ＭＳ ゴシック" w:eastAsia="ＭＳ ゴシック" w:hAnsi="ＭＳ ゴシック" w:hint="eastAsia"/>
          <w:color w:val="0066FF"/>
        </w:rPr>
        <w:t>条において、号の一部を改正する場合など、改正部分以外の号については、「（略）」を用いて省略が可能。</w:t>
      </w:r>
    </w:p>
    <w:p w14:paraId="539BBADA" w14:textId="1231A7E4" w:rsidR="003375D2" w:rsidRPr="00345908" w:rsidRDefault="003375D2" w:rsidP="00EE0300">
      <w:pPr>
        <w:ind w:leftChars="100" w:left="240" w:firstLineChars="100" w:firstLine="240"/>
        <w:rPr>
          <w:rFonts w:ascii="ＭＳ ゴシック" w:eastAsia="ＭＳ ゴシック" w:hAnsi="ＭＳ ゴシック"/>
          <w:color w:val="0066FF"/>
        </w:rPr>
      </w:pPr>
      <w:r w:rsidRPr="00345908">
        <w:rPr>
          <w:rFonts w:ascii="ＭＳ ゴシック" w:eastAsia="ＭＳ ゴシック" w:hAnsi="ＭＳ ゴシック" w:hint="eastAsia"/>
          <w:color w:val="0066FF"/>
        </w:rPr>
        <w:t>ただし、省略を用いる場合は、改正後欄及び改正前欄</w:t>
      </w:r>
      <w:r w:rsidR="00164744" w:rsidRPr="00345908">
        <w:rPr>
          <w:rFonts w:ascii="ＭＳ ゴシック" w:eastAsia="ＭＳ ゴシック" w:hAnsi="ＭＳ ゴシック" w:hint="eastAsia"/>
          <w:color w:val="0066FF"/>
        </w:rPr>
        <w:t>の</w:t>
      </w:r>
      <w:r w:rsidRPr="00345908">
        <w:rPr>
          <w:rFonts w:ascii="ＭＳ ゴシック" w:eastAsia="ＭＳ ゴシック" w:hAnsi="ＭＳ ゴシック" w:hint="eastAsia"/>
          <w:color w:val="0066FF"/>
        </w:rPr>
        <w:t>双方で用いること。また、連続して省略する場合は、２つ連続する場合は「○・▲（略）」、３つ以上連続</w:t>
      </w:r>
      <w:r w:rsidR="000C5D70" w:rsidRPr="00345908">
        <w:rPr>
          <w:rFonts w:ascii="ＭＳ ゴシック" w:eastAsia="ＭＳ ゴシック" w:hAnsi="ＭＳ ゴシック" w:hint="eastAsia"/>
          <w:color w:val="0066FF"/>
        </w:rPr>
        <w:t>す</w:t>
      </w:r>
      <w:r w:rsidRPr="00345908">
        <w:rPr>
          <w:rFonts w:ascii="ＭＳ ゴシック" w:eastAsia="ＭＳ ゴシック" w:hAnsi="ＭＳ ゴシック" w:hint="eastAsia"/>
          <w:color w:val="0066FF"/>
        </w:rPr>
        <w:t>る場合は「○～■（略）」と使い分けること。</w:t>
      </w:r>
    </w:p>
    <w:p w14:paraId="4DC07A34" w14:textId="63AE0E8E" w:rsidR="003375D2" w:rsidRPr="00345908" w:rsidRDefault="003375D2" w:rsidP="003375D2">
      <w:pPr>
        <w:ind w:left="240" w:hangingChars="100" w:hanging="240"/>
        <w:rPr>
          <w:rFonts w:ascii="ＭＳ ゴシック" w:eastAsia="ＭＳ ゴシック" w:hAnsi="ＭＳ ゴシック"/>
          <w:color w:val="0066FF"/>
        </w:rPr>
      </w:pPr>
      <w:r w:rsidRPr="00345908">
        <w:rPr>
          <w:rFonts w:ascii="ＭＳ ゴシック" w:eastAsia="ＭＳ ゴシック" w:hAnsi="ＭＳ ゴシック" w:hint="eastAsia"/>
          <w:color w:val="0066FF"/>
        </w:rPr>
        <w:t>７</w:t>
      </w:r>
      <w:r w:rsidR="00164744" w:rsidRPr="00345908">
        <w:rPr>
          <w:rFonts w:ascii="ＭＳ ゴシック" w:eastAsia="ＭＳ ゴシック" w:hAnsi="ＭＳ ゴシック" w:cs="ＭＳ ゴシック" w:hint="eastAsia"/>
          <w:color w:val="0066FF"/>
        </w:rPr>
        <w:t xml:space="preserve">　</w:t>
      </w:r>
      <w:r w:rsidRPr="00345908">
        <w:rPr>
          <w:rFonts w:ascii="ＭＳ ゴシック" w:eastAsia="ＭＳ ゴシック" w:hAnsi="ＭＳ ゴシック" w:hint="eastAsia"/>
          <w:color w:val="0066FF"/>
        </w:rPr>
        <w:t>附則を規定する場合は、新旧条文対照表の枠外に記載すること。</w:t>
      </w:r>
    </w:p>
    <w:sectPr w:rsidR="003375D2" w:rsidRPr="00345908" w:rsidSect="003A386E">
      <w:pgSz w:w="11906" w:h="16838" w:code="9"/>
      <w:pgMar w:top="1021" w:right="1134"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FDEC" w14:textId="77777777" w:rsidR="0095251E" w:rsidRDefault="0095251E" w:rsidP="008B17FF">
      <w:r>
        <w:separator/>
      </w:r>
    </w:p>
  </w:endnote>
  <w:endnote w:type="continuationSeparator" w:id="0">
    <w:p w14:paraId="2BBB6178" w14:textId="77777777" w:rsidR="0095251E" w:rsidRDefault="0095251E" w:rsidP="008B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CAA43" w14:textId="77777777" w:rsidR="0095251E" w:rsidRDefault="0095251E" w:rsidP="008B17FF">
      <w:r>
        <w:separator/>
      </w:r>
    </w:p>
  </w:footnote>
  <w:footnote w:type="continuationSeparator" w:id="0">
    <w:p w14:paraId="05BDCC68" w14:textId="77777777" w:rsidR="0095251E" w:rsidRDefault="0095251E" w:rsidP="008B1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3F89"/>
    <w:multiLevelType w:val="hybridMultilevel"/>
    <w:tmpl w:val="397824F0"/>
    <w:lvl w:ilvl="0" w:tplc="23D60D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5049"/>
    <w:multiLevelType w:val="hybridMultilevel"/>
    <w:tmpl w:val="DF6835A0"/>
    <w:lvl w:ilvl="0" w:tplc="B7327E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3293487">
    <w:abstractNumId w:val="1"/>
  </w:num>
  <w:num w:numId="2" w16cid:durableId="207153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C6"/>
    <w:rsid w:val="00005B5E"/>
    <w:rsid w:val="00011315"/>
    <w:rsid w:val="00046F31"/>
    <w:rsid w:val="000A02DE"/>
    <w:rsid w:val="000C5D70"/>
    <w:rsid w:val="00164744"/>
    <w:rsid w:val="001667A0"/>
    <w:rsid w:val="001712E6"/>
    <w:rsid w:val="0017578A"/>
    <w:rsid w:val="00180637"/>
    <w:rsid w:val="00182918"/>
    <w:rsid w:val="001A3FD0"/>
    <w:rsid w:val="001A527C"/>
    <w:rsid w:val="001F2E6D"/>
    <w:rsid w:val="00284BFE"/>
    <w:rsid w:val="002A4610"/>
    <w:rsid w:val="003375D2"/>
    <w:rsid w:val="00345908"/>
    <w:rsid w:val="003506EA"/>
    <w:rsid w:val="0035430E"/>
    <w:rsid w:val="003A386E"/>
    <w:rsid w:val="003B4519"/>
    <w:rsid w:val="003D5E40"/>
    <w:rsid w:val="003F052D"/>
    <w:rsid w:val="00417800"/>
    <w:rsid w:val="00450B8B"/>
    <w:rsid w:val="0047405F"/>
    <w:rsid w:val="004B25DB"/>
    <w:rsid w:val="00587364"/>
    <w:rsid w:val="005A1A74"/>
    <w:rsid w:val="005A3354"/>
    <w:rsid w:val="005F0D25"/>
    <w:rsid w:val="006225A4"/>
    <w:rsid w:val="006A74A4"/>
    <w:rsid w:val="006E1A8B"/>
    <w:rsid w:val="006E3F4C"/>
    <w:rsid w:val="006E547A"/>
    <w:rsid w:val="00745058"/>
    <w:rsid w:val="0076296D"/>
    <w:rsid w:val="0078491A"/>
    <w:rsid w:val="00796A0E"/>
    <w:rsid w:val="007E11D6"/>
    <w:rsid w:val="007F7A28"/>
    <w:rsid w:val="00862944"/>
    <w:rsid w:val="00866D87"/>
    <w:rsid w:val="008B17FF"/>
    <w:rsid w:val="008C1E36"/>
    <w:rsid w:val="009010F6"/>
    <w:rsid w:val="00917524"/>
    <w:rsid w:val="0095251E"/>
    <w:rsid w:val="00955A7D"/>
    <w:rsid w:val="00963B1D"/>
    <w:rsid w:val="009A0902"/>
    <w:rsid w:val="009E33EE"/>
    <w:rsid w:val="00A058F8"/>
    <w:rsid w:val="00AA31BB"/>
    <w:rsid w:val="00AA6C35"/>
    <w:rsid w:val="00AE215B"/>
    <w:rsid w:val="00B76FAA"/>
    <w:rsid w:val="00BE0FD3"/>
    <w:rsid w:val="00C144AA"/>
    <w:rsid w:val="00C25AC1"/>
    <w:rsid w:val="00C5237D"/>
    <w:rsid w:val="00CC3EC4"/>
    <w:rsid w:val="00CC715C"/>
    <w:rsid w:val="00CE5F33"/>
    <w:rsid w:val="00D10CE9"/>
    <w:rsid w:val="00D454C6"/>
    <w:rsid w:val="00E7742F"/>
    <w:rsid w:val="00E822A6"/>
    <w:rsid w:val="00E82872"/>
    <w:rsid w:val="00EC6500"/>
    <w:rsid w:val="00EE0300"/>
    <w:rsid w:val="00EE33CC"/>
    <w:rsid w:val="00F27A56"/>
    <w:rsid w:val="00FE4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E5A03"/>
  <w15:chartTrackingRefBased/>
  <w15:docId w15:val="{0BEB09C8-6372-46F0-84BE-C0A015B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7F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7F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B17FF"/>
  </w:style>
  <w:style w:type="paragraph" w:styleId="a5">
    <w:name w:val="footer"/>
    <w:basedOn w:val="a"/>
    <w:link w:val="a6"/>
    <w:uiPriority w:val="99"/>
    <w:unhideWhenUsed/>
    <w:rsid w:val="008B17F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B17FF"/>
  </w:style>
  <w:style w:type="paragraph" w:styleId="a7">
    <w:name w:val="Balloon Text"/>
    <w:basedOn w:val="a"/>
    <w:link w:val="a8"/>
    <w:uiPriority w:val="99"/>
    <w:semiHidden/>
    <w:unhideWhenUsed/>
    <w:rsid w:val="008B1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7FF"/>
    <w:rPr>
      <w:rFonts w:asciiTheme="majorHAnsi" w:eastAsiaTheme="majorEastAsia" w:hAnsiTheme="majorHAnsi" w:cstheme="majorBidi"/>
      <w:sz w:val="18"/>
      <w:szCs w:val="18"/>
    </w:rPr>
  </w:style>
  <w:style w:type="paragraph" w:styleId="a9">
    <w:name w:val="List Paragraph"/>
    <w:basedOn w:val="a"/>
    <w:uiPriority w:val="34"/>
    <w:qFormat/>
    <w:rsid w:val="00AA31BB"/>
    <w:pPr>
      <w:ind w:leftChars="400" w:left="840"/>
    </w:pPr>
  </w:style>
  <w:style w:type="table" w:styleId="aa">
    <w:name w:val="Table Grid"/>
    <w:basedOn w:val="a1"/>
    <w:uiPriority w:val="39"/>
    <w:rsid w:val="00E8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多畑 幸城(tabata-kouki)</dc:creator>
  <cp:keywords/>
  <dc:description/>
  <cp:lastModifiedBy>澤村 智(sawamura-satoru)</cp:lastModifiedBy>
  <cp:revision>16</cp:revision>
  <cp:lastPrinted>2024-01-16T00:42:00Z</cp:lastPrinted>
  <dcterms:created xsi:type="dcterms:W3CDTF">2024-01-12T05:35:00Z</dcterms:created>
  <dcterms:modified xsi:type="dcterms:W3CDTF">2024-01-16T00:42:00Z</dcterms:modified>
</cp:coreProperties>
</file>