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177" w:rsidRDefault="00982177">
      <w:pPr>
        <w:adjustRightInd/>
        <w:spacing w:line="338" w:lineRule="exact"/>
        <w:rPr>
          <w:rFonts w:hAnsi="Times New Roman" w:cs="Times New Roman"/>
          <w:spacing w:val="6"/>
        </w:rPr>
      </w:pPr>
      <w:bookmarkStart w:id="0" w:name="_GoBack"/>
      <w:bookmarkEnd w:id="0"/>
      <w:r>
        <w:rPr>
          <w:rFonts w:eastAsia="ＭＳ ゴシック" w:hAnsi="Times New Roman" w:cs="ＭＳ ゴシック" w:hint="eastAsia"/>
          <w:spacing w:val="2"/>
          <w:sz w:val="24"/>
          <w:szCs w:val="24"/>
        </w:rPr>
        <w:t>様式</w:t>
      </w:r>
      <w:r>
        <w:rPr>
          <w:rFonts w:ascii="ＭＳ ゴシック" w:hAnsi="ＭＳ ゴシック" w:cs="ＭＳ ゴシック"/>
          <w:spacing w:val="2"/>
          <w:sz w:val="24"/>
          <w:szCs w:val="24"/>
        </w:rPr>
        <w:t>77</w:t>
      </w:r>
    </w:p>
    <w:p w:rsidR="00982177" w:rsidRDefault="00982177">
      <w:pPr>
        <w:adjustRightInd/>
        <w:rPr>
          <w:rFonts w:hAnsi="Times New Roman" w:cs="Times New Roman"/>
          <w:spacing w:val="6"/>
        </w:rPr>
      </w:pPr>
    </w:p>
    <w:p w:rsidR="00982177" w:rsidRDefault="00982177">
      <w:pPr>
        <w:adjustRightInd/>
        <w:rPr>
          <w:rFonts w:hAnsi="Times New Roman" w:cs="Times New Roman"/>
          <w:spacing w:val="6"/>
        </w:rPr>
      </w:pPr>
    </w:p>
    <w:p w:rsidR="009441F8" w:rsidRPr="00207B6A" w:rsidRDefault="0026044F" w:rsidP="00207B6A">
      <w:pPr>
        <w:adjustRightInd/>
        <w:ind w:leftChars="200" w:left="428"/>
        <w:rPr>
          <w:rFonts w:eastAsia="ＭＳ ゴシック" w:hAnsi="Times New Roman" w:cs="ＭＳ ゴシック"/>
          <w:spacing w:val="2"/>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90170</wp:posOffset>
                </wp:positionH>
                <wp:positionV relativeFrom="paragraph">
                  <wp:posOffset>27305</wp:posOffset>
                </wp:positionV>
                <wp:extent cx="2622550" cy="111379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0" cy="11137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7.1pt;margin-top:2.15pt;width:206.5pt;height:8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1PJigIAACA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">
                <v:textbox inset="5.85pt,.7pt,5.85pt,.7pt"/>
              </v:shape>
            </w:pict>
          </mc:Fallback>
        </mc:AlternateContent>
      </w:r>
      <w:r w:rsidR="00982177" w:rsidRPr="00207B6A">
        <w:rPr>
          <w:rFonts w:eastAsia="ＭＳ ゴシック" w:hAnsi="Times New Roman" w:cs="ＭＳ ゴシック" w:hint="eastAsia"/>
          <w:spacing w:val="2"/>
          <w:sz w:val="28"/>
          <w:szCs w:val="28"/>
        </w:rPr>
        <w:t>高エネルギー放射線治療</w:t>
      </w:r>
    </w:p>
    <w:p w:rsidR="00982177" w:rsidRPr="00207B6A" w:rsidRDefault="004765B0" w:rsidP="00207B6A">
      <w:pPr>
        <w:adjustRightInd/>
        <w:ind w:leftChars="200" w:left="428"/>
        <w:rPr>
          <w:rFonts w:eastAsia="ＭＳ ゴシック" w:hAnsi="Times New Roman" w:cs="ＭＳ ゴシック"/>
          <w:spacing w:val="2"/>
          <w:sz w:val="28"/>
          <w:szCs w:val="28"/>
        </w:rPr>
      </w:pPr>
      <w:r w:rsidRPr="00207B6A">
        <w:rPr>
          <w:rFonts w:eastAsia="ＭＳ ゴシック" w:hAnsi="Times New Roman" w:cs="ＭＳ ゴシック" w:hint="eastAsia"/>
          <w:spacing w:val="2"/>
          <w:sz w:val="28"/>
          <w:szCs w:val="28"/>
        </w:rPr>
        <w:t>１回線量増加加算</w:t>
      </w:r>
      <w:r w:rsidR="009441F8" w:rsidRPr="00207B6A">
        <w:rPr>
          <w:rFonts w:eastAsia="ＭＳ ゴシック" w:hAnsi="Times New Roman" w:cs="ＭＳ ゴシック" w:hint="eastAsia"/>
          <w:spacing w:val="2"/>
          <w:sz w:val="28"/>
          <w:szCs w:val="28"/>
        </w:rPr>
        <w:t xml:space="preserve">　　　　　</w:t>
      </w:r>
      <w:r w:rsidR="00207B6A" w:rsidRPr="00207B6A">
        <w:rPr>
          <w:rFonts w:eastAsia="ＭＳ ゴシック" w:hAnsi="Times New Roman" w:cs="ＭＳ ゴシック" w:hint="eastAsia"/>
          <w:spacing w:val="2"/>
          <w:sz w:val="28"/>
          <w:szCs w:val="28"/>
        </w:rPr>
        <w:t xml:space="preserve">　</w:t>
      </w:r>
      <w:r w:rsidR="00982177" w:rsidRPr="00207B6A">
        <w:rPr>
          <w:rFonts w:eastAsia="ＭＳ ゴシック" w:hAnsi="Times New Roman" w:cs="ＭＳ ゴシック" w:hint="eastAsia"/>
          <w:spacing w:val="2"/>
          <w:sz w:val="28"/>
          <w:szCs w:val="28"/>
        </w:rPr>
        <w:t>の施設基準に係る届出書添付書類</w:t>
      </w:r>
    </w:p>
    <w:p w:rsidR="00982177" w:rsidRPr="00CB5FB7" w:rsidRDefault="00207B6A" w:rsidP="00207B6A">
      <w:pPr>
        <w:adjustRightInd/>
        <w:rPr>
          <w:rFonts w:ascii="ＭＳ ゴシック" w:eastAsia="ＭＳ ゴシック" w:hAnsi="ＭＳ ゴシック" w:cs="Times New Roman"/>
          <w:spacing w:val="6"/>
          <w:sz w:val="28"/>
        </w:rPr>
      </w:pPr>
      <w:r w:rsidRPr="00207B6A">
        <w:rPr>
          <w:rFonts w:hAnsi="Times New Roman" w:cs="Times New Roman" w:hint="eastAsia"/>
          <w:spacing w:val="6"/>
        </w:rPr>
        <w:t xml:space="preserve">　</w:t>
      </w:r>
      <w:r w:rsidRPr="00CB5FB7">
        <w:rPr>
          <w:rFonts w:ascii="ＭＳ ゴシック" w:eastAsia="ＭＳ ゴシック" w:hAnsi="ＭＳ ゴシック" w:cs="Times New Roman" w:hint="eastAsia"/>
          <w:spacing w:val="6"/>
          <w:sz w:val="28"/>
        </w:rPr>
        <w:t>（全乳房照射・前立腺照射）</w:t>
      </w:r>
    </w:p>
    <w:p w:rsidR="009441F8" w:rsidRDefault="009441F8" w:rsidP="009441F8">
      <w:pPr>
        <w:jc w:val="right"/>
        <w:rPr>
          <w:rFonts w:ascii="ＭＳ ゴシック" w:eastAsia="ＭＳ ゴシック" w:hAnsi="ＭＳ ゴシック"/>
        </w:rPr>
      </w:pPr>
      <w:r w:rsidRPr="006D6C1B">
        <w:rPr>
          <w:rFonts w:ascii="ＭＳ ゴシック" w:eastAsia="ＭＳ ゴシック" w:hAnsi="ＭＳ ゴシック" w:hint="eastAsia"/>
        </w:rPr>
        <w:t>※該当する届出事項を○で囲むこと。</w:t>
      </w:r>
    </w:p>
    <w:tbl>
      <w:tblPr>
        <w:tblW w:w="0" w:type="auto"/>
        <w:tblLayout w:type="fixed"/>
        <w:tblLook w:val="0000" w:firstRow="0" w:lastRow="0" w:firstColumn="0" w:lastColumn="0" w:noHBand="0" w:noVBand="0"/>
      </w:tblPr>
      <w:tblGrid>
        <w:gridCol w:w="6130"/>
        <w:gridCol w:w="3373"/>
      </w:tblGrid>
      <w:tr w:rsidR="00CD2AC2" w:rsidRPr="00F035FB" w:rsidTr="00CD2AC2">
        <w:trPr>
          <w:trHeight w:val="50"/>
        </w:trPr>
        <w:tc>
          <w:tcPr>
            <w:tcW w:w="9503" w:type="dxa"/>
            <w:gridSpan w:val="2"/>
            <w:tcBorders>
              <w:top w:val="single" w:sz="12" w:space="0" w:color="000000"/>
              <w:left w:val="single" w:sz="12" w:space="0" w:color="000000"/>
              <w:bottom w:val="single" w:sz="12" w:space="0" w:color="000000"/>
              <w:right w:val="single" w:sz="12" w:space="0" w:color="000000"/>
            </w:tcBorders>
          </w:tcPr>
          <w:p w:rsidR="00CD2AC2" w:rsidRDefault="00CD2AC2" w:rsidP="008A6DF5">
            <w:pPr>
              <w:kinsoku w:val="0"/>
              <w:overflowPunct w:val="0"/>
              <w:autoSpaceDE w:val="0"/>
              <w:autoSpaceDN w:val="0"/>
              <w:spacing w:line="268" w:lineRule="exact"/>
              <w:jc w:val="both"/>
              <w:rPr>
                <w:rFonts w:hAnsi="Times New Roman" w:cs="Times New Roman"/>
                <w:spacing w:val="6"/>
              </w:rPr>
            </w:pPr>
            <w:r w:rsidRPr="00F035FB">
              <w:rPr>
                <w:rFonts w:eastAsia="ＭＳ ゴシック" w:hAnsi="Times New Roman" w:cs="ＭＳ ゴシック" w:hint="eastAsia"/>
                <w:sz w:val="21"/>
                <w:szCs w:val="21"/>
              </w:rPr>
              <w:t xml:space="preserve">１　</w:t>
            </w:r>
            <w:r>
              <w:rPr>
                <w:rFonts w:eastAsia="ＭＳ ゴシック" w:hAnsi="Times New Roman" w:cs="ＭＳ ゴシック" w:hint="eastAsia"/>
              </w:rPr>
              <w:t>届出種別</w:t>
            </w:r>
          </w:p>
          <w:p w:rsidR="00CD2AC2" w:rsidRDefault="00CD2AC2" w:rsidP="008A6DF5">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 xml:space="preserve">　　・新規届出　（実績期間　　年　　月～　　年　　月）</w:t>
            </w:r>
          </w:p>
          <w:p w:rsidR="00CD2AC2" w:rsidRPr="009B1824" w:rsidRDefault="00CD2AC2" w:rsidP="00785AF1">
            <w:pPr>
              <w:kinsoku w:val="0"/>
              <w:overflowPunct w:val="0"/>
              <w:autoSpaceDE w:val="0"/>
              <w:autoSpaceDN w:val="0"/>
              <w:spacing w:beforeLines="50" w:before="149" w:afterLines="50" w:after="149"/>
              <w:ind w:right="856" w:firstLineChars="200" w:firstLine="428"/>
              <w:rPr>
                <w:rFonts w:eastAsia="ＭＳ ゴシック" w:hAnsi="Times New Roman" w:cs="ＭＳ ゴシック"/>
                <w:sz w:val="21"/>
                <w:szCs w:val="21"/>
              </w:rPr>
            </w:pPr>
            <w:r>
              <w:rPr>
                <w:rFonts w:eastAsia="ＭＳ ゴシック" w:hAnsi="Times New Roman" w:cs="ＭＳ ゴシック" w:hint="eastAsia"/>
              </w:rPr>
              <w:t>・再度の届出（実績期間　　年　　月～　　年　　月）</w:t>
            </w:r>
          </w:p>
        </w:tc>
      </w:tr>
      <w:tr w:rsidR="00982177" w:rsidTr="00CD2AC2">
        <w:trPr>
          <w:trHeight w:val="50"/>
        </w:trPr>
        <w:tc>
          <w:tcPr>
            <w:tcW w:w="6130" w:type="dxa"/>
            <w:tcBorders>
              <w:left w:val="single" w:sz="12" w:space="0" w:color="000000"/>
              <w:bottom w:val="single" w:sz="12" w:space="0" w:color="000000"/>
              <w:right w:val="single" w:sz="8" w:space="0" w:color="000000"/>
            </w:tcBorders>
          </w:tcPr>
          <w:p w:rsidR="00982177" w:rsidRPr="00F035FB" w:rsidRDefault="008A6DF5" w:rsidP="009B7E5C">
            <w:pPr>
              <w:kinsoku w:val="0"/>
              <w:overflowPunct w:val="0"/>
              <w:autoSpaceDE w:val="0"/>
              <w:autoSpaceDN w:val="0"/>
              <w:spacing w:beforeLines="50" w:before="149" w:afterLines="50" w:after="149"/>
              <w:ind w:left="224" w:hangingChars="100" w:hanging="224"/>
              <w:jc w:val="both"/>
              <w:rPr>
                <w:rFonts w:hAnsi="Times New Roman" w:cs="Times New Roman"/>
                <w:spacing w:val="6"/>
                <w:sz w:val="21"/>
                <w:szCs w:val="21"/>
              </w:rPr>
            </w:pPr>
            <w:r>
              <w:rPr>
                <w:rFonts w:eastAsia="ＭＳ ゴシック" w:hAnsi="Times New Roman" w:cs="ＭＳ ゴシック" w:hint="eastAsia"/>
                <w:sz w:val="21"/>
                <w:szCs w:val="21"/>
              </w:rPr>
              <w:t>２</w:t>
            </w:r>
            <w:r w:rsidR="00982177" w:rsidRPr="00F035FB">
              <w:rPr>
                <w:rFonts w:eastAsia="ＭＳ ゴシック" w:hAnsi="Times New Roman" w:cs="ＭＳ ゴシック" w:hint="eastAsia"/>
                <w:sz w:val="21"/>
                <w:szCs w:val="21"/>
              </w:rPr>
              <w:t xml:space="preserve">　当該保険医療機関における高エネルギー放射線治療を実施した症例数</w:t>
            </w:r>
          </w:p>
        </w:tc>
        <w:tc>
          <w:tcPr>
            <w:tcW w:w="3373" w:type="dxa"/>
            <w:tcBorders>
              <w:left w:val="single" w:sz="8" w:space="0" w:color="000000"/>
              <w:bottom w:val="single" w:sz="12" w:space="0" w:color="000000"/>
              <w:right w:val="single" w:sz="12" w:space="0" w:color="000000"/>
            </w:tcBorders>
          </w:tcPr>
          <w:p w:rsidR="00982177" w:rsidRPr="00F035FB" w:rsidRDefault="00982177" w:rsidP="009B7E5C">
            <w:pPr>
              <w:kinsoku w:val="0"/>
              <w:overflowPunct w:val="0"/>
              <w:autoSpaceDE w:val="0"/>
              <w:autoSpaceDN w:val="0"/>
              <w:spacing w:beforeLines="50" w:before="149" w:afterLines="50" w:after="149"/>
              <w:jc w:val="right"/>
              <w:rPr>
                <w:rFonts w:eastAsia="ＭＳ ゴシック" w:hAnsi="Times New Roman" w:cs="ＭＳ ゴシック"/>
                <w:sz w:val="21"/>
                <w:szCs w:val="21"/>
              </w:rPr>
            </w:pPr>
            <w:r w:rsidRPr="00F035FB">
              <w:rPr>
                <w:rFonts w:eastAsia="ＭＳ ゴシック" w:hAnsi="Times New Roman" w:cs="ＭＳ ゴシック" w:hint="eastAsia"/>
                <w:sz w:val="21"/>
                <w:szCs w:val="21"/>
              </w:rPr>
              <w:t>症例数　　　　　　　　　　　　　　　例</w:t>
            </w:r>
          </w:p>
        </w:tc>
      </w:tr>
      <w:tr w:rsidR="00982177" w:rsidTr="00C17E6D">
        <w:trPr>
          <w:trHeight w:val="310"/>
        </w:trPr>
        <w:tc>
          <w:tcPr>
            <w:tcW w:w="6130" w:type="dxa"/>
            <w:tcBorders>
              <w:left w:val="single" w:sz="12" w:space="0" w:color="000000"/>
              <w:right w:val="single" w:sz="4" w:space="0" w:color="auto"/>
            </w:tcBorders>
          </w:tcPr>
          <w:p w:rsidR="00982177" w:rsidRPr="00F035FB" w:rsidRDefault="008A6DF5" w:rsidP="00BC4306">
            <w:pPr>
              <w:kinsoku w:val="0"/>
              <w:overflowPunct w:val="0"/>
              <w:autoSpaceDE w:val="0"/>
              <w:autoSpaceDN w:val="0"/>
              <w:spacing w:beforeLines="50" w:before="149" w:afterLines="50" w:after="149"/>
              <w:jc w:val="both"/>
              <w:rPr>
                <w:rFonts w:hAnsi="Times New Roman" w:cs="Times New Roman"/>
                <w:spacing w:val="6"/>
                <w:sz w:val="21"/>
                <w:szCs w:val="21"/>
              </w:rPr>
            </w:pPr>
            <w:r>
              <w:rPr>
                <w:rFonts w:eastAsia="ＭＳ ゴシック" w:hAnsi="Times New Roman" w:cs="ＭＳ ゴシック" w:hint="eastAsia"/>
                <w:sz w:val="21"/>
                <w:szCs w:val="21"/>
              </w:rPr>
              <w:t>３</w:t>
            </w:r>
            <w:r w:rsidR="00982177" w:rsidRPr="00F035FB">
              <w:rPr>
                <w:rFonts w:eastAsia="ＭＳ ゴシック" w:hAnsi="Times New Roman" w:cs="ＭＳ ゴシック" w:hint="eastAsia"/>
                <w:sz w:val="21"/>
                <w:szCs w:val="21"/>
              </w:rPr>
              <w:t xml:space="preserve">　小児入院医療管理料１の届出の有無</w:t>
            </w:r>
          </w:p>
        </w:tc>
        <w:tc>
          <w:tcPr>
            <w:tcW w:w="3373" w:type="dxa"/>
            <w:tcBorders>
              <w:left w:val="single" w:sz="4" w:space="0" w:color="auto"/>
              <w:right w:val="single" w:sz="12" w:space="0" w:color="000000"/>
            </w:tcBorders>
          </w:tcPr>
          <w:p w:rsidR="00982177" w:rsidRPr="00F035FB" w:rsidRDefault="00982177" w:rsidP="00BC4306">
            <w:pPr>
              <w:kinsoku w:val="0"/>
              <w:overflowPunct w:val="0"/>
              <w:autoSpaceDE w:val="0"/>
              <w:autoSpaceDN w:val="0"/>
              <w:spacing w:beforeLines="50" w:before="149" w:afterLines="50" w:after="149"/>
              <w:jc w:val="center"/>
              <w:rPr>
                <w:rFonts w:hAnsi="Times New Roman" w:cs="Times New Roman"/>
                <w:spacing w:val="6"/>
                <w:sz w:val="21"/>
                <w:szCs w:val="21"/>
              </w:rPr>
            </w:pPr>
            <w:r w:rsidRPr="00F035FB">
              <w:rPr>
                <w:rFonts w:eastAsia="ＭＳ ゴシック" w:hAnsi="Times New Roman" w:cs="ＭＳ ゴシック" w:hint="eastAsia"/>
                <w:sz w:val="21"/>
                <w:szCs w:val="21"/>
              </w:rPr>
              <w:t>有　・　無</w:t>
            </w:r>
          </w:p>
        </w:tc>
      </w:tr>
      <w:tr w:rsidR="004765B0" w:rsidTr="00BC4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117"/>
        </w:trPr>
        <w:tc>
          <w:tcPr>
            <w:tcW w:w="6130" w:type="dxa"/>
            <w:tcBorders>
              <w:top w:val="single" w:sz="12" w:space="0" w:color="000000"/>
              <w:left w:val="single" w:sz="12" w:space="0" w:color="000000"/>
              <w:bottom w:val="single" w:sz="12" w:space="0" w:color="000000"/>
              <w:right w:val="single" w:sz="4" w:space="0" w:color="000000"/>
            </w:tcBorders>
          </w:tcPr>
          <w:p w:rsidR="00F035FB" w:rsidRDefault="008A6DF5" w:rsidP="00BC4306">
            <w:pPr>
              <w:kinsoku w:val="0"/>
              <w:overflowPunct w:val="0"/>
              <w:autoSpaceDE w:val="0"/>
              <w:autoSpaceDN w:val="0"/>
              <w:spacing w:beforeLines="50" w:before="149" w:afterLines="50" w:after="149"/>
              <w:rPr>
                <w:rFonts w:eastAsia="ＭＳ ゴシック" w:hAnsi="Times New Roman" w:cs="ＭＳ ゴシック"/>
                <w:sz w:val="21"/>
                <w:szCs w:val="21"/>
              </w:rPr>
            </w:pPr>
            <w:r>
              <w:rPr>
                <w:rFonts w:eastAsia="ＭＳ ゴシック" w:hAnsi="Times New Roman" w:cs="ＭＳ ゴシック" w:hint="eastAsia"/>
                <w:sz w:val="21"/>
                <w:szCs w:val="21"/>
              </w:rPr>
              <w:t>４</w:t>
            </w:r>
            <w:r w:rsidR="004765B0" w:rsidRPr="00F035FB">
              <w:rPr>
                <w:rFonts w:eastAsia="ＭＳ ゴシック" w:hAnsi="Times New Roman" w:cs="ＭＳ ゴシック" w:hint="eastAsia"/>
                <w:sz w:val="21"/>
                <w:szCs w:val="21"/>
              </w:rPr>
              <w:t xml:space="preserve">　放射線治療を専ら担当する常勤医師の氏名</w:t>
            </w:r>
          </w:p>
          <w:p w:rsidR="00BC4306" w:rsidRPr="008A6DF5" w:rsidRDefault="00BC4306" w:rsidP="00BC4306">
            <w:pPr>
              <w:kinsoku w:val="0"/>
              <w:overflowPunct w:val="0"/>
              <w:autoSpaceDE w:val="0"/>
              <w:autoSpaceDN w:val="0"/>
              <w:spacing w:beforeLines="50" w:before="149" w:afterLines="50" w:after="149"/>
              <w:rPr>
                <w:rFonts w:eastAsia="ＭＳ ゴシック" w:hAnsi="Times New Roman" w:cs="ＭＳ ゴシック"/>
                <w:sz w:val="21"/>
                <w:szCs w:val="21"/>
              </w:rPr>
            </w:pPr>
          </w:p>
        </w:tc>
        <w:tc>
          <w:tcPr>
            <w:tcW w:w="3373" w:type="dxa"/>
            <w:tcBorders>
              <w:top w:val="single" w:sz="12" w:space="0" w:color="000000"/>
              <w:left w:val="single" w:sz="4" w:space="0" w:color="000000"/>
              <w:bottom w:val="single" w:sz="12" w:space="0" w:color="000000"/>
              <w:right w:val="single" w:sz="12" w:space="0" w:color="000000"/>
            </w:tcBorders>
          </w:tcPr>
          <w:p w:rsidR="004765B0" w:rsidRDefault="004765B0" w:rsidP="00BC4306">
            <w:pPr>
              <w:kinsoku w:val="0"/>
              <w:overflowPunct w:val="0"/>
              <w:autoSpaceDE w:val="0"/>
              <w:autoSpaceDN w:val="0"/>
              <w:spacing w:beforeLines="50" w:before="149" w:afterLines="50" w:after="149"/>
              <w:rPr>
                <w:rFonts w:eastAsia="ＭＳ ゴシック" w:hAnsi="Times New Roman" w:cs="ＭＳ ゴシック"/>
                <w:sz w:val="21"/>
                <w:szCs w:val="21"/>
              </w:rPr>
            </w:pPr>
            <w:r w:rsidRPr="00F035FB">
              <w:rPr>
                <w:rFonts w:eastAsia="ＭＳ ゴシック" w:hAnsi="Times New Roman" w:cs="ＭＳ ゴシック" w:hint="eastAsia"/>
                <w:sz w:val="21"/>
                <w:szCs w:val="21"/>
              </w:rPr>
              <w:t>放射線治療の経験年数</w:t>
            </w:r>
          </w:p>
          <w:p w:rsidR="00BC4306" w:rsidRPr="00F035FB" w:rsidRDefault="00BC4306" w:rsidP="00BC4306">
            <w:pPr>
              <w:kinsoku w:val="0"/>
              <w:overflowPunct w:val="0"/>
              <w:autoSpaceDE w:val="0"/>
              <w:autoSpaceDN w:val="0"/>
              <w:spacing w:beforeLines="50" w:before="149" w:afterLines="50" w:after="149"/>
              <w:jc w:val="right"/>
              <w:rPr>
                <w:rFonts w:eastAsia="ＭＳ ゴシック" w:hAnsi="Times New Roman" w:cs="ＭＳ ゴシック"/>
                <w:sz w:val="21"/>
                <w:szCs w:val="21"/>
              </w:rPr>
            </w:pPr>
            <w:r>
              <w:rPr>
                <w:rFonts w:eastAsia="ＭＳ ゴシック" w:hAnsi="Times New Roman" w:cs="ＭＳ ゴシック" w:hint="eastAsia"/>
                <w:sz w:val="21"/>
                <w:szCs w:val="21"/>
              </w:rPr>
              <w:t>年</w:t>
            </w:r>
          </w:p>
        </w:tc>
      </w:tr>
      <w:tr w:rsidR="004765B0" w:rsidTr="00BC4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0"/>
        </w:trPr>
        <w:tc>
          <w:tcPr>
            <w:tcW w:w="6130" w:type="dxa"/>
            <w:tcBorders>
              <w:top w:val="single" w:sz="12" w:space="0" w:color="000000"/>
              <w:left w:val="single" w:sz="12" w:space="0" w:color="000000"/>
              <w:bottom w:val="single" w:sz="12" w:space="0" w:color="000000"/>
              <w:right w:val="single" w:sz="4" w:space="0" w:color="000000"/>
            </w:tcBorders>
          </w:tcPr>
          <w:p w:rsidR="00F035FB" w:rsidRDefault="008A6DF5" w:rsidP="00BC4306">
            <w:pPr>
              <w:kinsoku w:val="0"/>
              <w:overflowPunct w:val="0"/>
              <w:autoSpaceDE w:val="0"/>
              <w:autoSpaceDN w:val="0"/>
              <w:spacing w:beforeLines="50" w:before="149" w:afterLines="50" w:after="149"/>
              <w:rPr>
                <w:rFonts w:eastAsia="ＭＳ ゴシック" w:hAnsi="Times New Roman" w:cs="ＭＳ ゴシック"/>
                <w:sz w:val="21"/>
                <w:szCs w:val="21"/>
              </w:rPr>
            </w:pPr>
            <w:r>
              <w:rPr>
                <w:rFonts w:eastAsia="ＭＳ ゴシック" w:hAnsi="Times New Roman" w:cs="ＭＳ ゴシック" w:hint="eastAsia"/>
                <w:sz w:val="21"/>
                <w:szCs w:val="21"/>
              </w:rPr>
              <w:t>５</w:t>
            </w:r>
            <w:r w:rsidR="004765B0" w:rsidRPr="00F035FB">
              <w:rPr>
                <w:rFonts w:eastAsia="ＭＳ ゴシック" w:hAnsi="Times New Roman" w:cs="ＭＳ ゴシック" w:hint="eastAsia"/>
                <w:sz w:val="21"/>
                <w:szCs w:val="21"/>
              </w:rPr>
              <w:t xml:space="preserve">　放射線治療を専ら担当する常勤診療放射線技師の氏名</w:t>
            </w:r>
          </w:p>
          <w:p w:rsidR="00BC4306" w:rsidRPr="008A6DF5" w:rsidRDefault="00BC4306" w:rsidP="00BC4306">
            <w:pPr>
              <w:kinsoku w:val="0"/>
              <w:overflowPunct w:val="0"/>
              <w:autoSpaceDE w:val="0"/>
              <w:autoSpaceDN w:val="0"/>
              <w:spacing w:beforeLines="50" w:before="149" w:afterLines="50" w:after="149"/>
              <w:rPr>
                <w:rFonts w:eastAsia="ＭＳ ゴシック" w:hAnsi="Times New Roman" w:cs="ＭＳ ゴシック"/>
                <w:sz w:val="21"/>
                <w:szCs w:val="21"/>
              </w:rPr>
            </w:pPr>
          </w:p>
        </w:tc>
        <w:tc>
          <w:tcPr>
            <w:tcW w:w="3373" w:type="dxa"/>
            <w:tcBorders>
              <w:top w:val="single" w:sz="12" w:space="0" w:color="000000"/>
              <w:left w:val="single" w:sz="4" w:space="0" w:color="000000"/>
              <w:bottom w:val="single" w:sz="12" w:space="0" w:color="000000"/>
              <w:right w:val="single" w:sz="12" w:space="0" w:color="000000"/>
            </w:tcBorders>
          </w:tcPr>
          <w:p w:rsidR="004765B0" w:rsidRDefault="004765B0" w:rsidP="00BC4306">
            <w:pPr>
              <w:kinsoku w:val="0"/>
              <w:overflowPunct w:val="0"/>
              <w:autoSpaceDE w:val="0"/>
              <w:autoSpaceDN w:val="0"/>
              <w:spacing w:beforeLines="50" w:before="149" w:afterLines="50" w:after="149"/>
              <w:rPr>
                <w:rFonts w:eastAsia="ＭＳ ゴシック" w:hAnsi="Times New Roman" w:cs="ＭＳ ゴシック"/>
                <w:sz w:val="21"/>
                <w:szCs w:val="21"/>
              </w:rPr>
            </w:pPr>
            <w:r w:rsidRPr="00F035FB">
              <w:rPr>
                <w:rFonts w:eastAsia="ＭＳ ゴシック" w:hAnsi="Times New Roman" w:cs="ＭＳ ゴシック" w:hint="eastAsia"/>
                <w:sz w:val="21"/>
                <w:szCs w:val="21"/>
              </w:rPr>
              <w:t>放射線治療の経験年数</w:t>
            </w:r>
          </w:p>
          <w:p w:rsidR="00BC4306" w:rsidRPr="00F035FB" w:rsidRDefault="00BC4306" w:rsidP="00BC4306">
            <w:pPr>
              <w:kinsoku w:val="0"/>
              <w:overflowPunct w:val="0"/>
              <w:autoSpaceDE w:val="0"/>
              <w:autoSpaceDN w:val="0"/>
              <w:spacing w:beforeLines="50" w:before="149" w:afterLines="50" w:after="149"/>
              <w:jc w:val="right"/>
              <w:rPr>
                <w:rFonts w:hAnsi="Times New Roman" w:cs="Times New Roman"/>
                <w:spacing w:val="6"/>
                <w:sz w:val="21"/>
                <w:szCs w:val="21"/>
              </w:rPr>
            </w:pPr>
            <w:r>
              <w:rPr>
                <w:rFonts w:eastAsia="ＭＳ ゴシック" w:hAnsi="Times New Roman" w:cs="ＭＳ ゴシック" w:hint="eastAsia"/>
                <w:sz w:val="21"/>
                <w:szCs w:val="21"/>
              </w:rPr>
              <w:t>年</w:t>
            </w:r>
          </w:p>
        </w:tc>
      </w:tr>
      <w:tr w:rsidR="00A72084" w:rsidTr="001A5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71"/>
        </w:trPr>
        <w:tc>
          <w:tcPr>
            <w:tcW w:w="6130" w:type="dxa"/>
            <w:tcBorders>
              <w:top w:val="single" w:sz="12" w:space="0" w:color="000000"/>
              <w:left w:val="single" w:sz="12" w:space="0" w:color="000000"/>
              <w:bottom w:val="nil"/>
              <w:right w:val="single" w:sz="4" w:space="0" w:color="000000"/>
            </w:tcBorders>
          </w:tcPr>
          <w:p w:rsidR="00A72084" w:rsidRPr="00A72084" w:rsidRDefault="008A6DF5" w:rsidP="00D13BFB">
            <w:pPr>
              <w:kinsoku w:val="0"/>
              <w:overflowPunct w:val="0"/>
              <w:autoSpaceDE w:val="0"/>
              <w:autoSpaceDN w:val="0"/>
              <w:spacing w:beforeLines="50" w:before="149" w:afterLines="50" w:after="149"/>
              <w:ind w:left="267" w:hangingChars="119" w:hanging="267"/>
              <w:rPr>
                <w:rFonts w:eastAsia="ＭＳ ゴシック" w:hAnsi="Times New Roman" w:cs="ＭＳ ゴシック"/>
                <w:sz w:val="21"/>
                <w:szCs w:val="21"/>
              </w:rPr>
            </w:pPr>
            <w:r>
              <w:rPr>
                <w:rFonts w:eastAsia="ＭＳ ゴシック" w:hAnsi="Times New Roman" w:cs="ＭＳ ゴシック" w:hint="eastAsia"/>
                <w:sz w:val="21"/>
                <w:szCs w:val="21"/>
              </w:rPr>
              <w:t>６</w:t>
            </w:r>
            <w:r w:rsidR="00A72084">
              <w:rPr>
                <w:rFonts w:eastAsia="ＭＳ ゴシック" w:hAnsi="Times New Roman" w:cs="ＭＳ ゴシック" w:hint="eastAsia"/>
                <w:sz w:val="21"/>
                <w:szCs w:val="21"/>
              </w:rPr>
              <w:t xml:space="preserve">　強度変調放射線治療（ＩＭＲＴ）を実施した</w:t>
            </w:r>
            <w:r w:rsidR="00D13BFB">
              <w:rPr>
                <w:rFonts w:eastAsia="ＭＳ ゴシック" w:hAnsi="Times New Roman" w:cs="ＭＳ ゴシック" w:hint="eastAsia"/>
                <w:sz w:val="21"/>
                <w:szCs w:val="21"/>
              </w:rPr>
              <w:t>年間の</w:t>
            </w:r>
            <w:r w:rsidR="00A72084">
              <w:rPr>
                <w:rFonts w:eastAsia="ＭＳ ゴシック" w:hAnsi="Times New Roman" w:cs="ＭＳ ゴシック" w:hint="eastAsia"/>
                <w:sz w:val="21"/>
                <w:szCs w:val="21"/>
              </w:rPr>
              <w:t>症例数</w:t>
            </w:r>
          </w:p>
        </w:tc>
        <w:tc>
          <w:tcPr>
            <w:tcW w:w="3373" w:type="dxa"/>
            <w:tcBorders>
              <w:top w:val="single" w:sz="12" w:space="0" w:color="000000"/>
              <w:left w:val="single" w:sz="4" w:space="0" w:color="000000"/>
              <w:bottom w:val="nil"/>
              <w:right w:val="single" w:sz="12" w:space="0" w:color="000000"/>
            </w:tcBorders>
          </w:tcPr>
          <w:p w:rsidR="0006093F" w:rsidRPr="0006093F" w:rsidRDefault="0006093F" w:rsidP="001A56CF">
            <w:pPr>
              <w:kinsoku w:val="0"/>
              <w:overflowPunct w:val="0"/>
              <w:autoSpaceDE w:val="0"/>
              <w:autoSpaceDN w:val="0"/>
              <w:spacing w:beforeLines="50" w:before="149" w:afterLines="50" w:after="149"/>
              <w:jc w:val="right"/>
              <w:rPr>
                <w:rFonts w:eastAsia="ＭＳ ゴシック" w:hAnsi="Times New Roman" w:cs="ＭＳ ゴシック"/>
                <w:sz w:val="21"/>
                <w:szCs w:val="21"/>
              </w:rPr>
            </w:pPr>
            <w:r>
              <w:rPr>
                <w:rFonts w:eastAsia="ＭＳ ゴシック" w:hAnsi="Times New Roman" w:cs="ＭＳ ゴシック" w:hint="eastAsia"/>
                <w:sz w:val="21"/>
                <w:szCs w:val="21"/>
              </w:rPr>
              <w:t>例</w:t>
            </w:r>
          </w:p>
        </w:tc>
      </w:tr>
      <w:tr w:rsidR="001A56CF" w:rsidTr="001A5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837"/>
        </w:trPr>
        <w:tc>
          <w:tcPr>
            <w:tcW w:w="6130" w:type="dxa"/>
            <w:tcBorders>
              <w:top w:val="nil"/>
              <w:left w:val="single" w:sz="12" w:space="0" w:color="000000"/>
              <w:bottom w:val="single" w:sz="12" w:space="0" w:color="000000"/>
              <w:right w:val="single" w:sz="4" w:space="0" w:color="000000"/>
            </w:tcBorders>
          </w:tcPr>
          <w:p w:rsidR="001A56CF" w:rsidRDefault="001A56CF" w:rsidP="001A56CF">
            <w:pPr>
              <w:kinsoku w:val="0"/>
              <w:overflowPunct w:val="0"/>
              <w:autoSpaceDE w:val="0"/>
              <w:autoSpaceDN w:val="0"/>
              <w:spacing w:beforeLines="50" w:before="149" w:afterLines="50" w:after="149"/>
              <w:ind w:leftChars="100" w:left="214" w:firstLineChars="100" w:firstLine="224"/>
              <w:rPr>
                <w:rFonts w:eastAsia="ＭＳ ゴシック" w:hAnsi="Times New Roman" w:cs="ＭＳ ゴシック"/>
                <w:sz w:val="21"/>
                <w:szCs w:val="21"/>
              </w:rPr>
            </w:pPr>
            <w:r>
              <w:rPr>
                <w:rFonts w:eastAsia="ＭＳ ゴシック" w:hAnsi="Times New Roman" w:cs="ＭＳ ゴシック" w:hint="eastAsia"/>
                <w:sz w:val="21"/>
                <w:szCs w:val="21"/>
              </w:rPr>
              <w:t>画像誘導放射線治療（腫瘍の位置情報によるもの）を実施した</w:t>
            </w:r>
            <w:r w:rsidR="00D13BFB">
              <w:rPr>
                <w:rFonts w:eastAsia="ＭＳ ゴシック" w:hAnsi="Times New Roman" w:cs="ＭＳ ゴシック" w:hint="eastAsia"/>
                <w:sz w:val="21"/>
                <w:szCs w:val="21"/>
              </w:rPr>
              <w:t>年間の</w:t>
            </w:r>
            <w:r>
              <w:rPr>
                <w:rFonts w:eastAsia="ＭＳ ゴシック" w:hAnsi="Times New Roman" w:cs="ＭＳ ゴシック" w:hint="eastAsia"/>
                <w:sz w:val="21"/>
                <w:szCs w:val="21"/>
              </w:rPr>
              <w:t>症例数</w:t>
            </w:r>
          </w:p>
        </w:tc>
        <w:tc>
          <w:tcPr>
            <w:tcW w:w="3373" w:type="dxa"/>
            <w:tcBorders>
              <w:top w:val="nil"/>
              <w:left w:val="single" w:sz="4" w:space="0" w:color="000000"/>
              <w:bottom w:val="single" w:sz="12" w:space="0" w:color="000000"/>
              <w:right w:val="single" w:sz="12" w:space="0" w:color="000000"/>
            </w:tcBorders>
            <w:vAlign w:val="bottom"/>
          </w:tcPr>
          <w:p w:rsidR="001A56CF" w:rsidRDefault="001A56CF" w:rsidP="001A56CF">
            <w:pPr>
              <w:kinsoku w:val="0"/>
              <w:overflowPunct w:val="0"/>
              <w:autoSpaceDE w:val="0"/>
              <w:autoSpaceDN w:val="0"/>
              <w:spacing w:beforeLines="50" w:before="149" w:afterLines="50" w:after="149"/>
              <w:jc w:val="right"/>
              <w:rPr>
                <w:rFonts w:eastAsia="ＭＳ ゴシック" w:hAnsi="Times New Roman" w:cs="ＭＳ ゴシック"/>
                <w:sz w:val="21"/>
                <w:szCs w:val="21"/>
              </w:rPr>
            </w:pPr>
            <w:r>
              <w:rPr>
                <w:rFonts w:eastAsia="ＭＳ ゴシック" w:hAnsi="Times New Roman" w:cs="ＭＳ ゴシック" w:hint="eastAsia"/>
                <w:sz w:val="21"/>
                <w:szCs w:val="21"/>
              </w:rPr>
              <w:t>例</w:t>
            </w:r>
          </w:p>
        </w:tc>
      </w:tr>
    </w:tbl>
    <w:p w:rsidR="00982177" w:rsidRPr="00F035FB" w:rsidRDefault="00982177">
      <w:pPr>
        <w:adjustRightInd/>
        <w:rPr>
          <w:rFonts w:hAnsi="Times New Roman" w:cs="Times New Roman"/>
          <w:spacing w:val="6"/>
          <w:sz w:val="21"/>
          <w:szCs w:val="21"/>
        </w:rPr>
      </w:pPr>
    </w:p>
    <w:p w:rsidR="00F035FB" w:rsidRPr="00F035FB" w:rsidRDefault="00982177" w:rsidP="00665003">
      <w:pPr>
        <w:adjustRightInd/>
        <w:spacing w:line="360" w:lineRule="exact"/>
        <w:ind w:leftChars="50" w:left="107"/>
        <w:jc w:val="both"/>
        <w:rPr>
          <w:rFonts w:hAnsi="Times New Roman" w:cs="Times New Roman"/>
          <w:spacing w:val="6"/>
          <w:sz w:val="21"/>
          <w:szCs w:val="21"/>
        </w:rPr>
      </w:pPr>
      <w:r w:rsidRPr="00F035FB">
        <w:rPr>
          <w:rFonts w:eastAsia="ＭＳ ゴシック" w:hAnsi="Times New Roman" w:cs="ＭＳ ゴシック" w:hint="eastAsia"/>
          <w:sz w:val="21"/>
          <w:szCs w:val="21"/>
        </w:rPr>
        <w:t>［記載上の注意］</w:t>
      </w:r>
    </w:p>
    <w:p w:rsidR="00982177" w:rsidRPr="00F035FB" w:rsidRDefault="00982177" w:rsidP="00665003">
      <w:pPr>
        <w:adjustRightInd/>
        <w:spacing w:line="360" w:lineRule="exact"/>
        <w:ind w:leftChars="200" w:left="652" w:hangingChars="100" w:hanging="224"/>
        <w:jc w:val="both"/>
        <w:rPr>
          <w:rFonts w:hAnsi="Times New Roman" w:cs="Times New Roman"/>
          <w:spacing w:val="6"/>
          <w:sz w:val="21"/>
          <w:szCs w:val="21"/>
        </w:rPr>
      </w:pPr>
      <w:r w:rsidRPr="00F035FB">
        <w:rPr>
          <w:rFonts w:eastAsia="ＭＳ ゴシック" w:hAnsi="Times New Roman" w:cs="ＭＳ ゴシック" w:hint="eastAsia"/>
          <w:sz w:val="21"/>
          <w:szCs w:val="21"/>
        </w:rPr>
        <w:t>１　症例数は特掲診療料施設基準通知２の４の（３）に定めるところによるものであること。</w:t>
      </w:r>
    </w:p>
    <w:p w:rsidR="004765B0" w:rsidRPr="00F035FB" w:rsidRDefault="00982177" w:rsidP="00665003">
      <w:pPr>
        <w:adjustRightInd/>
        <w:spacing w:line="360" w:lineRule="exact"/>
        <w:ind w:leftChars="200" w:left="710" w:hangingChars="126" w:hanging="282"/>
        <w:jc w:val="both"/>
        <w:rPr>
          <w:rFonts w:eastAsia="ＭＳ ゴシック" w:hAnsi="Times New Roman" w:cs="ＭＳ ゴシック"/>
          <w:sz w:val="21"/>
          <w:szCs w:val="21"/>
        </w:rPr>
      </w:pPr>
      <w:r w:rsidRPr="00F035FB">
        <w:rPr>
          <w:rFonts w:eastAsia="ＭＳ ゴシック" w:hAnsi="Times New Roman" w:cs="ＭＳ ゴシック" w:hint="eastAsia"/>
          <w:sz w:val="21"/>
          <w:szCs w:val="21"/>
        </w:rPr>
        <w:t xml:space="preserve">２　</w:t>
      </w:r>
      <w:r w:rsidR="00207B6A">
        <w:rPr>
          <w:rFonts w:eastAsia="ＭＳ ゴシック" w:hAnsi="Times New Roman" w:cs="ＭＳ ゴシック" w:hint="eastAsia"/>
          <w:sz w:val="21"/>
          <w:szCs w:val="21"/>
        </w:rPr>
        <w:t>高エネルギー放射線の</w:t>
      </w:r>
      <w:r w:rsidRPr="00F035FB">
        <w:rPr>
          <w:rFonts w:eastAsia="ＭＳ ゴシック" w:hAnsi="Times New Roman" w:cs="ＭＳ ゴシック" w:hint="eastAsia"/>
          <w:sz w:val="21"/>
          <w:szCs w:val="21"/>
        </w:rPr>
        <w:t>症例数は、新規届出の場合には実績期間内に</w:t>
      </w:r>
      <w:r w:rsidRPr="00F035FB">
        <w:rPr>
          <w:rFonts w:ascii="ＭＳ ゴシック" w:hAnsi="ＭＳ ゴシック" w:cs="ＭＳ ゴシック"/>
          <w:sz w:val="21"/>
          <w:szCs w:val="21"/>
        </w:rPr>
        <w:t>50</w:t>
      </w:r>
      <w:r w:rsidRPr="00F035FB">
        <w:rPr>
          <w:rFonts w:eastAsia="ＭＳ ゴシック" w:hAnsi="Times New Roman" w:cs="ＭＳ ゴシック" w:hint="eastAsia"/>
          <w:sz w:val="21"/>
          <w:szCs w:val="21"/>
        </w:rPr>
        <w:t>例以上、再度の届出の場合には実績期間内に</w:t>
      </w:r>
      <w:r w:rsidRPr="00F035FB">
        <w:rPr>
          <w:rFonts w:ascii="ＭＳ ゴシック" w:hAnsi="ＭＳ ゴシック" w:cs="ＭＳ ゴシック"/>
          <w:sz w:val="21"/>
          <w:szCs w:val="21"/>
        </w:rPr>
        <w:t>100</w:t>
      </w:r>
      <w:r w:rsidRPr="00F035FB">
        <w:rPr>
          <w:rFonts w:eastAsia="ＭＳ ゴシック" w:hAnsi="Times New Roman" w:cs="ＭＳ ゴシック" w:hint="eastAsia"/>
          <w:sz w:val="21"/>
          <w:szCs w:val="21"/>
        </w:rPr>
        <w:t>例以上が必要であること。</w:t>
      </w:r>
    </w:p>
    <w:p w:rsidR="004765B0" w:rsidRPr="00F035FB" w:rsidRDefault="004765B0" w:rsidP="00665003">
      <w:pPr>
        <w:adjustRightInd/>
        <w:spacing w:line="360" w:lineRule="exact"/>
        <w:ind w:leftChars="200" w:left="652" w:hangingChars="100" w:hanging="224"/>
        <w:jc w:val="both"/>
        <w:rPr>
          <w:rFonts w:hAnsi="Times New Roman" w:cs="Times New Roman"/>
          <w:spacing w:val="6"/>
          <w:sz w:val="21"/>
          <w:szCs w:val="21"/>
        </w:rPr>
      </w:pPr>
      <w:r w:rsidRPr="00F035FB">
        <w:rPr>
          <w:rFonts w:eastAsia="ＭＳ ゴシック" w:hAnsi="Times New Roman" w:cs="ＭＳ ゴシック" w:hint="eastAsia"/>
          <w:sz w:val="21"/>
          <w:szCs w:val="21"/>
        </w:rPr>
        <w:t>３　「</w:t>
      </w:r>
      <w:r w:rsidR="008A6DF5">
        <w:rPr>
          <w:rFonts w:eastAsia="ＭＳ ゴシック" w:hAnsi="Times New Roman" w:cs="ＭＳ ゴシック" w:hint="eastAsia"/>
          <w:sz w:val="21"/>
          <w:szCs w:val="21"/>
        </w:rPr>
        <w:t>４</w:t>
      </w:r>
      <w:r w:rsidRPr="00F035FB">
        <w:rPr>
          <w:rFonts w:eastAsia="ＭＳ ゴシック" w:hAnsi="Times New Roman" w:cs="ＭＳ ゴシック" w:hint="eastAsia"/>
          <w:sz w:val="21"/>
          <w:szCs w:val="21"/>
        </w:rPr>
        <w:t>」の常勤医師の当該保険医療機関における勤務状況のわかるものを添付すること。</w:t>
      </w:r>
    </w:p>
    <w:p w:rsidR="004765B0" w:rsidRDefault="004765B0" w:rsidP="00665003">
      <w:pPr>
        <w:adjustRightInd/>
        <w:spacing w:line="360" w:lineRule="exact"/>
        <w:ind w:leftChars="200" w:left="652" w:hangingChars="100" w:hanging="224"/>
        <w:jc w:val="both"/>
        <w:rPr>
          <w:rFonts w:eastAsia="ＭＳ ゴシック" w:hAnsi="Times New Roman" w:cs="ＭＳ ゴシック"/>
          <w:sz w:val="21"/>
          <w:szCs w:val="21"/>
        </w:rPr>
      </w:pPr>
      <w:r w:rsidRPr="00F035FB">
        <w:rPr>
          <w:rFonts w:eastAsia="ＭＳ ゴシック" w:hAnsi="Times New Roman" w:cs="ＭＳ ゴシック" w:hint="eastAsia"/>
          <w:sz w:val="21"/>
          <w:szCs w:val="21"/>
        </w:rPr>
        <w:t>４　「</w:t>
      </w:r>
      <w:r w:rsidR="008A6DF5">
        <w:rPr>
          <w:rFonts w:eastAsia="ＭＳ ゴシック" w:hAnsi="Times New Roman" w:cs="ＭＳ ゴシック" w:hint="eastAsia"/>
          <w:sz w:val="21"/>
          <w:szCs w:val="21"/>
        </w:rPr>
        <w:t>５</w:t>
      </w:r>
      <w:r w:rsidRPr="00F035FB">
        <w:rPr>
          <w:rFonts w:eastAsia="ＭＳ ゴシック" w:hAnsi="Times New Roman" w:cs="ＭＳ ゴシック" w:hint="eastAsia"/>
          <w:sz w:val="21"/>
          <w:szCs w:val="21"/>
        </w:rPr>
        <w:t>」の常勤診療放射線技師の当該保険医療機関における勤務状況のわかるものを添付すること。</w:t>
      </w:r>
    </w:p>
    <w:p w:rsidR="00676CAB" w:rsidRDefault="00676CAB" w:rsidP="00665003">
      <w:pPr>
        <w:adjustRightInd/>
        <w:spacing w:line="360" w:lineRule="exact"/>
        <w:ind w:leftChars="200" w:left="652" w:hangingChars="100" w:hanging="224"/>
        <w:jc w:val="both"/>
        <w:rPr>
          <w:rFonts w:eastAsia="ＭＳ ゴシック" w:hAnsi="Times New Roman" w:cs="ＭＳ ゴシック"/>
          <w:sz w:val="21"/>
          <w:szCs w:val="21"/>
        </w:rPr>
      </w:pPr>
      <w:r>
        <w:rPr>
          <w:rFonts w:eastAsia="ＭＳ ゴシック" w:hAnsi="Times New Roman" w:cs="ＭＳ ゴシック" w:hint="eastAsia"/>
          <w:sz w:val="21"/>
          <w:szCs w:val="21"/>
        </w:rPr>
        <w:t>５　高エネルギー放射線治療の届出を行う場合にあっては「</w:t>
      </w:r>
      <w:r w:rsidR="008A6DF5">
        <w:rPr>
          <w:rFonts w:eastAsia="ＭＳ ゴシック" w:hAnsi="Times New Roman" w:cs="ＭＳ ゴシック" w:hint="eastAsia"/>
          <w:sz w:val="21"/>
          <w:szCs w:val="21"/>
        </w:rPr>
        <w:t>２</w:t>
      </w:r>
      <w:r>
        <w:rPr>
          <w:rFonts w:eastAsia="ＭＳ ゴシック" w:hAnsi="Times New Roman" w:cs="ＭＳ ゴシック" w:hint="eastAsia"/>
          <w:sz w:val="21"/>
          <w:szCs w:val="21"/>
        </w:rPr>
        <w:t>」及び「</w:t>
      </w:r>
      <w:r w:rsidR="008A6DF5">
        <w:rPr>
          <w:rFonts w:eastAsia="ＭＳ ゴシック" w:hAnsi="Times New Roman" w:cs="ＭＳ ゴシック" w:hint="eastAsia"/>
          <w:sz w:val="21"/>
          <w:szCs w:val="21"/>
        </w:rPr>
        <w:t>３</w:t>
      </w:r>
      <w:r>
        <w:rPr>
          <w:rFonts w:eastAsia="ＭＳ ゴシック" w:hAnsi="Times New Roman" w:cs="ＭＳ ゴシック" w:hint="eastAsia"/>
          <w:sz w:val="21"/>
          <w:szCs w:val="21"/>
        </w:rPr>
        <w:t>」</w:t>
      </w:r>
      <w:r w:rsidR="009B7E5C">
        <w:rPr>
          <w:rFonts w:eastAsia="ＭＳ ゴシック" w:hAnsi="Times New Roman" w:cs="ＭＳ ゴシック" w:hint="eastAsia"/>
          <w:sz w:val="21"/>
          <w:szCs w:val="21"/>
        </w:rPr>
        <w:t>を、１回線量増加加算</w:t>
      </w:r>
      <w:r w:rsidR="0006093F">
        <w:rPr>
          <w:rFonts w:eastAsia="ＭＳ ゴシック" w:hAnsi="Times New Roman" w:cs="ＭＳ ゴシック" w:hint="eastAsia"/>
          <w:sz w:val="21"/>
          <w:szCs w:val="21"/>
        </w:rPr>
        <w:t>（全乳房照射を行う場合）</w:t>
      </w:r>
      <w:r w:rsidR="009B7E5C">
        <w:rPr>
          <w:rFonts w:eastAsia="ＭＳ ゴシック" w:hAnsi="Times New Roman" w:cs="ＭＳ ゴシック" w:hint="eastAsia"/>
          <w:sz w:val="21"/>
          <w:szCs w:val="21"/>
        </w:rPr>
        <w:t>の届出を行う場合にあっては「</w:t>
      </w:r>
      <w:r w:rsidR="008A6DF5">
        <w:rPr>
          <w:rFonts w:eastAsia="ＭＳ ゴシック" w:hAnsi="Times New Roman" w:cs="ＭＳ ゴシック" w:hint="eastAsia"/>
          <w:sz w:val="21"/>
          <w:szCs w:val="21"/>
        </w:rPr>
        <w:t>２</w:t>
      </w:r>
      <w:r w:rsidR="009B7E5C">
        <w:rPr>
          <w:rFonts w:eastAsia="ＭＳ ゴシック" w:hAnsi="Times New Roman" w:cs="ＭＳ ゴシック" w:hint="eastAsia"/>
          <w:sz w:val="21"/>
          <w:szCs w:val="21"/>
        </w:rPr>
        <w:t>」</w:t>
      </w:r>
      <w:r w:rsidR="00A10AAE">
        <w:rPr>
          <w:rFonts w:eastAsia="ＭＳ ゴシック" w:hAnsi="Times New Roman" w:cs="ＭＳ ゴシック" w:hint="eastAsia"/>
          <w:sz w:val="21"/>
          <w:szCs w:val="21"/>
        </w:rPr>
        <w:t>、「</w:t>
      </w:r>
      <w:r w:rsidR="008A6DF5">
        <w:rPr>
          <w:rFonts w:eastAsia="ＭＳ ゴシック" w:hAnsi="Times New Roman" w:cs="ＭＳ ゴシック" w:hint="eastAsia"/>
          <w:sz w:val="21"/>
          <w:szCs w:val="21"/>
        </w:rPr>
        <w:t>４</w:t>
      </w:r>
      <w:r w:rsidR="00A10AAE">
        <w:rPr>
          <w:rFonts w:eastAsia="ＭＳ ゴシック" w:hAnsi="Times New Roman" w:cs="ＭＳ ゴシック" w:hint="eastAsia"/>
          <w:sz w:val="21"/>
          <w:szCs w:val="21"/>
        </w:rPr>
        <w:t>」及び</w:t>
      </w:r>
      <w:r w:rsidR="009B7E5C">
        <w:rPr>
          <w:rFonts w:eastAsia="ＭＳ ゴシック" w:hAnsi="Times New Roman" w:cs="ＭＳ ゴシック" w:hint="eastAsia"/>
          <w:sz w:val="21"/>
          <w:szCs w:val="21"/>
        </w:rPr>
        <w:t>「</w:t>
      </w:r>
      <w:r w:rsidR="008A6DF5">
        <w:rPr>
          <w:rFonts w:eastAsia="ＭＳ ゴシック" w:hAnsi="Times New Roman" w:cs="ＭＳ ゴシック" w:hint="eastAsia"/>
          <w:sz w:val="21"/>
          <w:szCs w:val="21"/>
        </w:rPr>
        <w:t>５</w:t>
      </w:r>
      <w:r w:rsidR="009B7E5C">
        <w:rPr>
          <w:rFonts w:eastAsia="ＭＳ ゴシック" w:hAnsi="Times New Roman" w:cs="ＭＳ ゴシック" w:hint="eastAsia"/>
          <w:sz w:val="21"/>
          <w:szCs w:val="21"/>
        </w:rPr>
        <w:t>」</w:t>
      </w:r>
      <w:r w:rsidR="0006093F">
        <w:rPr>
          <w:rFonts w:eastAsia="ＭＳ ゴシック" w:hAnsi="Times New Roman" w:cs="ＭＳ ゴシック" w:hint="eastAsia"/>
          <w:sz w:val="21"/>
          <w:szCs w:val="21"/>
        </w:rPr>
        <w:t>を、１回線量増加加算（前立腺照射を行う場合）の届出を行う場合にあっては、「</w:t>
      </w:r>
      <w:r w:rsidR="008A6DF5">
        <w:rPr>
          <w:rFonts w:eastAsia="ＭＳ ゴシック" w:hAnsi="Times New Roman" w:cs="ＭＳ ゴシック" w:hint="eastAsia"/>
          <w:sz w:val="21"/>
          <w:szCs w:val="21"/>
        </w:rPr>
        <w:t>２</w:t>
      </w:r>
      <w:r w:rsidR="0006093F">
        <w:rPr>
          <w:rFonts w:eastAsia="ＭＳ ゴシック" w:hAnsi="Times New Roman" w:cs="ＭＳ ゴシック" w:hint="eastAsia"/>
          <w:sz w:val="21"/>
          <w:szCs w:val="21"/>
        </w:rPr>
        <w:t>」</w:t>
      </w:r>
      <w:r w:rsidR="00785AF1">
        <w:rPr>
          <w:rFonts w:eastAsia="ＭＳ ゴシック" w:hAnsi="Times New Roman" w:cs="ＭＳ ゴシック" w:hint="eastAsia"/>
          <w:sz w:val="21"/>
          <w:szCs w:val="21"/>
        </w:rPr>
        <w:t>及び</w:t>
      </w:r>
      <w:r w:rsidR="0006093F">
        <w:rPr>
          <w:rFonts w:eastAsia="ＭＳ ゴシック" w:hAnsi="Times New Roman" w:cs="ＭＳ ゴシック" w:hint="eastAsia"/>
          <w:sz w:val="21"/>
          <w:szCs w:val="21"/>
        </w:rPr>
        <w:t>「</w:t>
      </w:r>
      <w:r w:rsidR="008A6DF5">
        <w:rPr>
          <w:rFonts w:eastAsia="ＭＳ ゴシック" w:hAnsi="Times New Roman" w:cs="ＭＳ ゴシック" w:hint="eastAsia"/>
          <w:sz w:val="21"/>
          <w:szCs w:val="21"/>
        </w:rPr>
        <w:t>４</w:t>
      </w:r>
      <w:r w:rsidR="00785AF1">
        <w:rPr>
          <w:rFonts w:eastAsia="ＭＳ ゴシック" w:hAnsi="Times New Roman" w:cs="ＭＳ ゴシック" w:hint="eastAsia"/>
          <w:sz w:val="21"/>
          <w:szCs w:val="21"/>
        </w:rPr>
        <w:t>」～</w:t>
      </w:r>
      <w:r w:rsidR="0006093F">
        <w:rPr>
          <w:rFonts w:eastAsia="ＭＳ ゴシック" w:hAnsi="Times New Roman" w:cs="ＭＳ ゴシック" w:hint="eastAsia"/>
          <w:sz w:val="21"/>
          <w:szCs w:val="21"/>
        </w:rPr>
        <w:t>「</w:t>
      </w:r>
      <w:r w:rsidR="00785AF1">
        <w:rPr>
          <w:rFonts w:eastAsia="ＭＳ ゴシック" w:hAnsi="Times New Roman" w:cs="ＭＳ ゴシック" w:hint="eastAsia"/>
          <w:sz w:val="21"/>
          <w:szCs w:val="21"/>
        </w:rPr>
        <w:t>６</w:t>
      </w:r>
      <w:r w:rsidR="0006093F">
        <w:rPr>
          <w:rFonts w:eastAsia="ＭＳ ゴシック" w:hAnsi="Times New Roman" w:cs="ＭＳ ゴシック" w:hint="eastAsia"/>
          <w:sz w:val="21"/>
          <w:szCs w:val="21"/>
        </w:rPr>
        <w:t>」</w:t>
      </w:r>
      <w:r w:rsidR="00785AF1">
        <w:rPr>
          <w:rFonts w:eastAsia="ＭＳ ゴシック" w:hAnsi="Times New Roman" w:cs="ＭＳ ゴシック" w:hint="eastAsia"/>
          <w:sz w:val="21"/>
          <w:szCs w:val="21"/>
        </w:rPr>
        <w:t>まで</w:t>
      </w:r>
      <w:r w:rsidR="0006093F">
        <w:rPr>
          <w:rFonts w:eastAsia="ＭＳ ゴシック" w:hAnsi="Times New Roman" w:cs="ＭＳ ゴシック" w:hint="eastAsia"/>
          <w:sz w:val="21"/>
          <w:szCs w:val="21"/>
        </w:rPr>
        <w:t>を記載すること</w:t>
      </w:r>
      <w:r w:rsidR="009B7E5C">
        <w:rPr>
          <w:rFonts w:eastAsia="ＭＳ ゴシック" w:hAnsi="Times New Roman" w:cs="ＭＳ ゴシック" w:hint="eastAsia"/>
          <w:sz w:val="21"/>
          <w:szCs w:val="21"/>
        </w:rPr>
        <w:t>。</w:t>
      </w:r>
    </w:p>
    <w:sectPr w:rsidR="00676CAB">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8D6" w:rsidRDefault="00CA58D6">
      <w:r>
        <w:separator/>
      </w:r>
    </w:p>
  </w:endnote>
  <w:endnote w:type="continuationSeparator" w:id="0">
    <w:p w:rsidR="00CA58D6" w:rsidRDefault="00CA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8D6" w:rsidRDefault="00CA58D6">
      <w:r>
        <w:rPr>
          <w:rFonts w:hAnsi="Times New Roman" w:cs="Times New Roman"/>
          <w:color w:val="auto"/>
          <w:sz w:val="2"/>
          <w:szCs w:val="2"/>
        </w:rPr>
        <w:continuationSeparator/>
      </w:r>
    </w:p>
  </w:footnote>
  <w:footnote w:type="continuationSeparator" w:id="0">
    <w:p w:rsidR="00CA58D6" w:rsidRDefault="00CA5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savePreviewPicture/>
  <w:doNotValidateAgainstSchema/>
  <w:doNotDemarcateInvalidXml/>
  <w:hdrShapeDefaults>
    <o:shapedefaults v:ext="edit" spidmax="204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177"/>
    <w:rsid w:val="0006093F"/>
    <w:rsid w:val="00155E60"/>
    <w:rsid w:val="00187528"/>
    <w:rsid w:val="001A56CF"/>
    <w:rsid w:val="001C462F"/>
    <w:rsid w:val="001E24CE"/>
    <w:rsid w:val="00207B6A"/>
    <w:rsid w:val="00232226"/>
    <w:rsid w:val="0026044F"/>
    <w:rsid w:val="002655DB"/>
    <w:rsid w:val="002E2C58"/>
    <w:rsid w:val="002F748A"/>
    <w:rsid w:val="0039507E"/>
    <w:rsid w:val="00464A1D"/>
    <w:rsid w:val="004765B0"/>
    <w:rsid w:val="00485B63"/>
    <w:rsid w:val="00555ED1"/>
    <w:rsid w:val="005E5B08"/>
    <w:rsid w:val="00610E0C"/>
    <w:rsid w:val="00652BA7"/>
    <w:rsid w:val="00665003"/>
    <w:rsid w:val="00676CAB"/>
    <w:rsid w:val="006D69C8"/>
    <w:rsid w:val="006D6C1B"/>
    <w:rsid w:val="007166CE"/>
    <w:rsid w:val="00785AF1"/>
    <w:rsid w:val="007D63B8"/>
    <w:rsid w:val="007E6C8B"/>
    <w:rsid w:val="00890CD5"/>
    <w:rsid w:val="008A6DF5"/>
    <w:rsid w:val="009441F8"/>
    <w:rsid w:val="0095305D"/>
    <w:rsid w:val="009552F9"/>
    <w:rsid w:val="00982177"/>
    <w:rsid w:val="0098447B"/>
    <w:rsid w:val="009B1824"/>
    <w:rsid w:val="009B54CE"/>
    <w:rsid w:val="009B7E5C"/>
    <w:rsid w:val="009C7753"/>
    <w:rsid w:val="00A10AAE"/>
    <w:rsid w:val="00A72084"/>
    <w:rsid w:val="00A86FF3"/>
    <w:rsid w:val="00AE3616"/>
    <w:rsid w:val="00B50509"/>
    <w:rsid w:val="00B76F0C"/>
    <w:rsid w:val="00BC4306"/>
    <w:rsid w:val="00C17E6D"/>
    <w:rsid w:val="00C531A6"/>
    <w:rsid w:val="00C816F0"/>
    <w:rsid w:val="00CA58D6"/>
    <w:rsid w:val="00CB05CE"/>
    <w:rsid w:val="00CB5FB7"/>
    <w:rsid w:val="00CD2AC2"/>
    <w:rsid w:val="00CE174A"/>
    <w:rsid w:val="00D13BFB"/>
    <w:rsid w:val="00D20263"/>
    <w:rsid w:val="00D826BD"/>
    <w:rsid w:val="00DC3BC2"/>
    <w:rsid w:val="00E14646"/>
    <w:rsid w:val="00EA7C39"/>
    <w:rsid w:val="00F03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982177"/>
    <w:pPr>
      <w:tabs>
        <w:tab w:val="center" w:pos="4252"/>
        <w:tab w:val="right" w:pos="8504"/>
      </w:tabs>
      <w:snapToGrid w:val="0"/>
    </w:pPr>
  </w:style>
  <w:style w:type="character" w:customStyle="1" w:styleId="a8">
    <w:name w:val="ヘッダー (文字)"/>
    <w:basedOn w:val="a0"/>
    <w:link w:val="a7"/>
    <w:uiPriority w:val="99"/>
    <w:locked/>
    <w:rsid w:val="00982177"/>
    <w:rPr>
      <w:rFonts w:ascii="ＭＳ 明朝" w:eastAsia="ＭＳ 明朝" w:cs="ＭＳ 明朝"/>
      <w:color w:val="000000"/>
      <w:kern w:val="0"/>
      <w:sz w:val="20"/>
      <w:szCs w:val="20"/>
    </w:rPr>
  </w:style>
  <w:style w:type="paragraph" w:styleId="a9">
    <w:name w:val="footer"/>
    <w:basedOn w:val="a"/>
    <w:link w:val="aa"/>
    <w:uiPriority w:val="99"/>
    <w:unhideWhenUsed/>
    <w:rsid w:val="00982177"/>
    <w:pPr>
      <w:tabs>
        <w:tab w:val="center" w:pos="4252"/>
        <w:tab w:val="right" w:pos="8504"/>
      </w:tabs>
      <w:snapToGrid w:val="0"/>
    </w:pPr>
  </w:style>
  <w:style w:type="character" w:customStyle="1" w:styleId="aa">
    <w:name w:val="フッター (文字)"/>
    <w:basedOn w:val="a0"/>
    <w:link w:val="a9"/>
    <w:uiPriority w:val="99"/>
    <w:locked/>
    <w:rsid w:val="00982177"/>
    <w:rPr>
      <w:rFonts w:ascii="ＭＳ 明朝" w:eastAsia="ＭＳ 明朝" w:cs="ＭＳ 明朝"/>
      <w:color w:val="000000"/>
      <w:kern w:val="0"/>
      <w:sz w:val="20"/>
      <w:szCs w:val="20"/>
    </w:rPr>
  </w:style>
  <w:style w:type="paragraph" w:styleId="ab">
    <w:name w:val="Balloon Text"/>
    <w:basedOn w:val="a"/>
    <w:link w:val="ac"/>
    <w:uiPriority w:val="99"/>
    <w:rsid w:val="00BC4306"/>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BC4306"/>
    <w:rPr>
      <w:rFonts w:asciiTheme="majorHAnsi" w:eastAsiaTheme="majorEastAsia" w:hAnsiTheme="majorHAnsi" w:cs="Times New Roman"/>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982177"/>
    <w:pPr>
      <w:tabs>
        <w:tab w:val="center" w:pos="4252"/>
        <w:tab w:val="right" w:pos="8504"/>
      </w:tabs>
      <w:snapToGrid w:val="0"/>
    </w:pPr>
  </w:style>
  <w:style w:type="character" w:customStyle="1" w:styleId="a8">
    <w:name w:val="ヘッダー (文字)"/>
    <w:basedOn w:val="a0"/>
    <w:link w:val="a7"/>
    <w:uiPriority w:val="99"/>
    <w:locked/>
    <w:rsid w:val="00982177"/>
    <w:rPr>
      <w:rFonts w:ascii="ＭＳ 明朝" w:eastAsia="ＭＳ 明朝" w:cs="ＭＳ 明朝"/>
      <w:color w:val="000000"/>
      <w:kern w:val="0"/>
      <w:sz w:val="20"/>
      <w:szCs w:val="20"/>
    </w:rPr>
  </w:style>
  <w:style w:type="paragraph" w:styleId="a9">
    <w:name w:val="footer"/>
    <w:basedOn w:val="a"/>
    <w:link w:val="aa"/>
    <w:uiPriority w:val="99"/>
    <w:unhideWhenUsed/>
    <w:rsid w:val="00982177"/>
    <w:pPr>
      <w:tabs>
        <w:tab w:val="center" w:pos="4252"/>
        <w:tab w:val="right" w:pos="8504"/>
      </w:tabs>
      <w:snapToGrid w:val="0"/>
    </w:pPr>
  </w:style>
  <w:style w:type="character" w:customStyle="1" w:styleId="aa">
    <w:name w:val="フッター (文字)"/>
    <w:basedOn w:val="a0"/>
    <w:link w:val="a9"/>
    <w:uiPriority w:val="99"/>
    <w:locked/>
    <w:rsid w:val="00982177"/>
    <w:rPr>
      <w:rFonts w:ascii="ＭＳ 明朝" w:eastAsia="ＭＳ 明朝" w:cs="ＭＳ 明朝"/>
      <w:color w:val="000000"/>
      <w:kern w:val="0"/>
      <w:sz w:val="20"/>
      <w:szCs w:val="20"/>
    </w:rPr>
  </w:style>
  <w:style w:type="paragraph" w:styleId="ab">
    <w:name w:val="Balloon Text"/>
    <w:basedOn w:val="a"/>
    <w:link w:val="ac"/>
    <w:uiPriority w:val="99"/>
    <w:rsid w:val="00BC4306"/>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BC4306"/>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CA5E8-1837-4392-A820-73AEF455F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０６０３０３　12:04　戸川</vt:lpstr>
    </vt:vector>
  </TitlesOfParts>
  <Company>ｶﾃﾅﾚﾝﾀﾙｼｽﾃﾑ株式会社</Company>
  <LinksUpToDate>false</LinksUpToDate>
  <CharactersWithSpaces>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０６０３０３　12:04　戸川</dc:title>
  <dc:creator>ｶﾃﾅﾚﾝﾀﾙｼｽﾃﾑ株式会社</dc:creator>
  <cp:lastModifiedBy>厚生労働省ネットワークシステム</cp:lastModifiedBy>
  <cp:revision>3</cp:revision>
  <cp:lastPrinted>2018-04-03T02:53:00Z</cp:lastPrinted>
  <dcterms:created xsi:type="dcterms:W3CDTF">2018-04-03T02:53:00Z</dcterms:created>
  <dcterms:modified xsi:type="dcterms:W3CDTF">2018-04-03T04:47:00Z</dcterms:modified>
</cp:coreProperties>
</file>