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E36" w:rsidRPr="00565CD2" w:rsidRDefault="005F2E36" w:rsidP="005807EA">
      <w:pPr>
        <w:jc w:val="center"/>
        <w:rPr>
          <w:rFonts w:asciiTheme="majorEastAsia" w:eastAsiaTheme="majorEastAsia" w:hAnsiTheme="majorEastAsia"/>
          <w:b/>
          <w:szCs w:val="24"/>
        </w:rPr>
      </w:pPr>
      <w:bookmarkStart w:id="0" w:name="_GoBack"/>
      <w:bookmarkEnd w:id="0"/>
    </w:p>
    <w:p w:rsidR="005807EA" w:rsidRPr="00565CD2" w:rsidRDefault="005807EA" w:rsidP="005807EA">
      <w:pPr>
        <w:jc w:val="center"/>
        <w:rPr>
          <w:rFonts w:asciiTheme="majorEastAsia" w:eastAsiaTheme="majorEastAsia" w:hAnsiTheme="majorEastAsia"/>
          <w:b/>
          <w:szCs w:val="24"/>
        </w:rPr>
      </w:pPr>
      <w:r w:rsidRPr="00565CD2">
        <w:rPr>
          <w:rFonts w:asciiTheme="majorEastAsia" w:eastAsiaTheme="majorEastAsia" w:hAnsiTheme="majorEastAsia" w:hint="eastAsia"/>
          <w:b/>
          <w:szCs w:val="24"/>
        </w:rPr>
        <w:t>よくある</w:t>
      </w:r>
      <w:r w:rsidR="002014F3">
        <w:rPr>
          <w:rFonts w:asciiTheme="majorEastAsia" w:eastAsiaTheme="majorEastAsia" w:hAnsiTheme="majorEastAsia" w:hint="eastAsia"/>
          <w:b/>
          <w:szCs w:val="24"/>
        </w:rPr>
        <w:t>質問</w:t>
      </w:r>
    </w:p>
    <w:p w:rsidR="005807EA" w:rsidRPr="00565CD2" w:rsidRDefault="005807EA" w:rsidP="005807EA">
      <w:pPr>
        <w:rPr>
          <w:rFonts w:asciiTheme="majorEastAsia" w:eastAsiaTheme="majorEastAsia" w:hAnsiTheme="majorEastAsia"/>
          <w:szCs w:val="24"/>
        </w:rPr>
      </w:pPr>
    </w:p>
    <w:p w:rsidR="005807EA" w:rsidRPr="00565CD2" w:rsidRDefault="005807EA" w:rsidP="005807EA">
      <w:pPr>
        <w:rPr>
          <w:rFonts w:asciiTheme="majorEastAsia" w:eastAsiaTheme="majorEastAsia" w:hAnsiTheme="majorEastAsia"/>
          <w:szCs w:val="24"/>
        </w:rPr>
      </w:pPr>
    </w:p>
    <w:p w:rsidR="005807EA" w:rsidRPr="001177E5" w:rsidRDefault="005807EA" w:rsidP="001177E5">
      <w:pPr>
        <w:pStyle w:val="a9"/>
        <w:numPr>
          <w:ilvl w:val="0"/>
          <w:numId w:val="4"/>
        </w:numPr>
        <w:ind w:leftChars="0"/>
        <w:rPr>
          <w:rFonts w:asciiTheme="majorEastAsia" w:eastAsiaTheme="majorEastAsia" w:hAnsiTheme="majorEastAsia"/>
          <w:szCs w:val="24"/>
        </w:rPr>
      </w:pPr>
      <w:r w:rsidRPr="001177E5">
        <w:rPr>
          <w:rFonts w:asciiTheme="majorEastAsia" w:eastAsiaTheme="majorEastAsia" w:hAnsiTheme="majorEastAsia" w:hint="eastAsia"/>
          <w:szCs w:val="24"/>
        </w:rPr>
        <w:t xml:space="preserve">　申請から認定までの期間はどれくらいかかりますか。</w:t>
      </w:r>
    </w:p>
    <w:p w:rsidR="005807EA" w:rsidRPr="00565CD2" w:rsidRDefault="005807EA" w:rsidP="005807EA">
      <w:pPr>
        <w:ind w:left="768" w:hangingChars="300" w:hanging="768"/>
        <w:rPr>
          <w:rFonts w:asciiTheme="majorEastAsia" w:eastAsiaTheme="majorEastAsia" w:hAnsiTheme="majorEastAsia"/>
          <w:szCs w:val="24"/>
        </w:rPr>
      </w:pPr>
      <w:r w:rsidRPr="00565CD2">
        <w:rPr>
          <w:rFonts w:asciiTheme="majorEastAsia" w:eastAsiaTheme="majorEastAsia" w:hAnsiTheme="majorEastAsia" w:hint="eastAsia"/>
          <w:szCs w:val="24"/>
        </w:rPr>
        <w:t xml:space="preserve">　　→標準処理期間は30日（他省庁等と共管の場合は45日）です。申請書に不備がある場合は、差替え等が発生し、手続きが長期化する場合</w:t>
      </w:r>
      <w:r w:rsidR="001177E5">
        <w:rPr>
          <w:rFonts w:asciiTheme="majorEastAsia" w:eastAsiaTheme="majorEastAsia" w:hAnsiTheme="majorEastAsia" w:hint="eastAsia"/>
          <w:szCs w:val="24"/>
        </w:rPr>
        <w:t>も</w:t>
      </w:r>
      <w:r w:rsidRPr="00565CD2">
        <w:rPr>
          <w:rFonts w:asciiTheme="majorEastAsia" w:eastAsiaTheme="majorEastAsia" w:hAnsiTheme="majorEastAsia" w:hint="eastAsia"/>
          <w:szCs w:val="24"/>
        </w:rPr>
        <w:t>あります。</w:t>
      </w:r>
    </w:p>
    <w:p w:rsidR="005807EA" w:rsidRPr="00565CD2" w:rsidRDefault="005807EA" w:rsidP="005807EA">
      <w:pPr>
        <w:rPr>
          <w:rFonts w:asciiTheme="majorEastAsia" w:eastAsiaTheme="majorEastAsia" w:hAnsiTheme="majorEastAsia"/>
          <w:szCs w:val="24"/>
        </w:rPr>
      </w:pPr>
    </w:p>
    <w:p w:rsidR="005807EA" w:rsidRPr="00565CD2" w:rsidRDefault="005807EA" w:rsidP="005807EA">
      <w:pPr>
        <w:rPr>
          <w:rFonts w:asciiTheme="majorEastAsia" w:eastAsiaTheme="majorEastAsia" w:hAnsiTheme="majorEastAsia"/>
          <w:szCs w:val="24"/>
        </w:rPr>
      </w:pPr>
      <w:r w:rsidRPr="00565CD2">
        <w:rPr>
          <w:rFonts w:asciiTheme="majorEastAsia" w:eastAsiaTheme="majorEastAsia" w:hAnsiTheme="majorEastAsia" w:hint="eastAsia"/>
          <w:szCs w:val="24"/>
        </w:rPr>
        <w:t xml:space="preserve">　②　もし申請書に不備があったら、どうなるのですか。</w:t>
      </w:r>
    </w:p>
    <w:p w:rsidR="005807EA" w:rsidRPr="00565CD2" w:rsidRDefault="00E30059" w:rsidP="005807EA">
      <w:pPr>
        <w:rPr>
          <w:rFonts w:asciiTheme="majorEastAsia" w:eastAsiaTheme="majorEastAsia" w:hAnsiTheme="majorEastAsia"/>
          <w:szCs w:val="24"/>
        </w:rPr>
      </w:pPr>
      <w:r w:rsidRPr="00565CD2">
        <w:rPr>
          <w:rFonts w:asciiTheme="majorEastAsia" w:eastAsiaTheme="majorEastAsia" w:hAnsiTheme="majorEastAsia" w:hint="eastAsia"/>
          <w:szCs w:val="24"/>
        </w:rPr>
        <w:t xml:space="preserve">　　→当局</w:t>
      </w:r>
      <w:r w:rsidR="001177E5">
        <w:rPr>
          <w:rFonts w:asciiTheme="majorEastAsia" w:eastAsiaTheme="majorEastAsia" w:hAnsiTheme="majorEastAsia" w:hint="eastAsia"/>
          <w:szCs w:val="24"/>
        </w:rPr>
        <w:t>から電話</w:t>
      </w:r>
      <w:r w:rsidR="005807EA" w:rsidRPr="00565CD2">
        <w:rPr>
          <w:rFonts w:asciiTheme="majorEastAsia" w:eastAsiaTheme="majorEastAsia" w:hAnsiTheme="majorEastAsia" w:hint="eastAsia"/>
          <w:szCs w:val="24"/>
        </w:rPr>
        <w:t>でご連絡し、差替えをお願いしております。</w:t>
      </w:r>
    </w:p>
    <w:p w:rsidR="005807EA" w:rsidRPr="00565CD2" w:rsidRDefault="005807EA" w:rsidP="005807EA">
      <w:pPr>
        <w:rPr>
          <w:rFonts w:asciiTheme="majorEastAsia" w:eastAsiaTheme="majorEastAsia" w:hAnsiTheme="majorEastAsia"/>
          <w:szCs w:val="24"/>
        </w:rPr>
      </w:pPr>
    </w:p>
    <w:p w:rsidR="005807EA" w:rsidRPr="00565CD2" w:rsidRDefault="005807EA" w:rsidP="005807EA">
      <w:pPr>
        <w:rPr>
          <w:rFonts w:asciiTheme="majorEastAsia" w:eastAsiaTheme="majorEastAsia" w:hAnsiTheme="majorEastAsia"/>
          <w:szCs w:val="24"/>
        </w:rPr>
      </w:pPr>
      <w:r w:rsidRPr="00565CD2">
        <w:rPr>
          <w:rFonts w:asciiTheme="majorEastAsia" w:eastAsiaTheme="majorEastAsia" w:hAnsiTheme="majorEastAsia" w:hint="eastAsia"/>
          <w:szCs w:val="24"/>
        </w:rPr>
        <w:t xml:space="preserve">　③　不認定になることはありますか。</w:t>
      </w:r>
    </w:p>
    <w:p w:rsidR="005807EA" w:rsidRPr="00565CD2" w:rsidRDefault="005807EA" w:rsidP="005807EA">
      <w:pPr>
        <w:ind w:left="768" w:hangingChars="300" w:hanging="768"/>
        <w:rPr>
          <w:rFonts w:asciiTheme="majorEastAsia" w:eastAsiaTheme="majorEastAsia" w:hAnsiTheme="majorEastAsia"/>
          <w:szCs w:val="24"/>
        </w:rPr>
      </w:pPr>
      <w:r w:rsidRPr="00565CD2">
        <w:rPr>
          <w:rFonts w:asciiTheme="majorEastAsia" w:eastAsiaTheme="majorEastAsia" w:hAnsiTheme="majorEastAsia" w:hint="eastAsia"/>
          <w:szCs w:val="24"/>
        </w:rPr>
        <w:t xml:space="preserve">　　→制度上はありえますが、書類の不備があれば差替えをお願いしているため、一度もご連絡せずに不認定となることはありません。</w:t>
      </w:r>
    </w:p>
    <w:p w:rsidR="005807EA" w:rsidRPr="00565CD2" w:rsidRDefault="005807EA" w:rsidP="005807EA">
      <w:pPr>
        <w:rPr>
          <w:rFonts w:asciiTheme="majorEastAsia" w:eastAsiaTheme="majorEastAsia" w:hAnsiTheme="majorEastAsia"/>
          <w:szCs w:val="24"/>
        </w:rPr>
      </w:pPr>
    </w:p>
    <w:p w:rsidR="005807EA" w:rsidRPr="00565CD2" w:rsidRDefault="00E027D1" w:rsidP="005807EA">
      <w:pPr>
        <w:rPr>
          <w:rFonts w:asciiTheme="majorEastAsia" w:eastAsiaTheme="majorEastAsia" w:hAnsiTheme="majorEastAsia"/>
          <w:szCs w:val="24"/>
        </w:rPr>
      </w:pPr>
      <w:r>
        <w:rPr>
          <w:rFonts w:asciiTheme="majorEastAsia" w:eastAsiaTheme="majorEastAsia" w:hAnsiTheme="majorEastAsia" w:hint="eastAsia"/>
          <w:szCs w:val="24"/>
        </w:rPr>
        <w:t xml:space="preserve">　④</w:t>
      </w:r>
      <w:r w:rsidR="005807EA" w:rsidRPr="00565CD2">
        <w:rPr>
          <w:rFonts w:asciiTheme="majorEastAsia" w:eastAsiaTheme="majorEastAsia" w:hAnsiTheme="majorEastAsia" w:hint="eastAsia"/>
          <w:szCs w:val="24"/>
        </w:rPr>
        <w:t xml:space="preserve">　申請日はいつの日付を書くのですか。</w:t>
      </w:r>
    </w:p>
    <w:p w:rsidR="005807EA" w:rsidRPr="00565CD2" w:rsidRDefault="005807EA" w:rsidP="005807EA">
      <w:pPr>
        <w:rPr>
          <w:rFonts w:asciiTheme="majorEastAsia" w:eastAsiaTheme="majorEastAsia" w:hAnsiTheme="majorEastAsia"/>
          <w:szCs w:val="24"/>
        </w:rPr>
      </w:pPr>
      <w:r w:rsidRPr="00565CD2">
        <w:rPr>
          <w:rFonts w:asciiTheme="majorEastAsia" w:eastAsiaTheme="majorEastAsia" w:hAnsiTheme="majorEastAsia" w:hint="eastAsia"/>
          <w:szCs w:val="24"/>
        </w:rPr>
        <w:t xml:space="preserve">　　→基本的には申請書を作成した日を記入して下さい。</w:t>
      </w:r>
    </w:p>
    <w:p w:rsidR="005807EA" w:rsidRPr="00565CD2" w:rsidRDefault="005807EA" w:rsidP="005807EA">
      <w:pPr>
        <w:rPr>
          <w:rFonts w:asciiTheme="majorEastAsia" w:eastAsiaTheme="majorEastAsia" w:hAnsiTheme="majorEastAsia"/>
          <w:szCs w:val="24"/>
        </w:rPr>
      </w:pPr>
    </w:p>
    <w:p w:rsidR="005807EA" w:rsidRPr="00565CD2" w:rsidRDefault="00E027D1" w:rsidP="005807EA">
      <w:pPr>
        <w:rPr>
          <w:rFonts w:asciiTheme="majorEastAsia" w:eastAsiaTheme="majorEastAsia" w:hAnsiTheme="majorEastAsia"/>
          <w:szCs w:val="24"/>
        </w:rPr>
      </w:pPr>
      <w:r>
        <w:rPr>
          <w:rFonts w:asciiTheme="majorEastAsia" w:eastAsiaTheme="majorEastAsia" w:hAnsiTheme="majorEastAsia" w:hint="eastAsia"/>
          <w:szCs w:val="24"/>
        </w:rPr>
        <w:t xml:space="preserve">　⑤</w:t>
      </w:r>
      <w:r w:rsidR="005807EA" w:rsidRPr="00565CD2">
        <w:rPr>
          <w:rFonts w:asciiTheme="majorEastAsia" w:eastAsiaTheme="majorEastAsia" w:hAnsiTheme="majorEastAsia" w:hint="eastAsia"/>
          <w:szCs w:val="24"/>
        </w:rPr>
        <w:t xml:space="preserve">　個人の場合、認印や署名でもいいのですか。法人の場合はどうですか。</w:t>
      </w:r>
    </w:p>
    <w:p w:rsidR="005807EA" w:rsidRPr="00565CD2" w:rsidRDefault="005807EA" w:rsidP="005807EA">
      <w:pPr>
        <w:rPr>
          <w:rFonts w:asciiTheme="majorEastAsia" w:eastAsiaTheme="majorEastAsia" w:hAnsiTheme="majorEastAsia"/>
          <w:szCs w:val="24"/>
        </w:rPr>
      </w:pPr>
      <w:r w:rsidRPr="00565CD2">
        <w:rPr>
          <w:rFonts w:asciiTheme="majorEastAsia" w:eastAsiaTheme="majorEastAsia" w:hAnsiTheme="majorEastAsia" w:hint="eastAsia"/>
          <w:szCs w:val="24"/>
        </w:rPr>
        <w:t xml:space="preserve">　　→個人の場合、いずれも結構です。</w:t>
      </w:r>
    </w:p>
    <w:p w:rsidR="005807EA" w:rsidRDefault="005807EA" w:rsidP="005807EA">
      <w:pPr>
        <w:ind w:left="768" w:hangingChars="300" w:hanging="768"/>
        <w:rPr>
          <w:rFonts w:asciiTheme="majorEastAsia" w:eastAsiaTheme="majorEastAsia" w:hAnsiTheme="majorEastAsia"/>
          <w:szCs w:val="24"/>
        </w:rPr>
      </w:pPr>
      <w:r w:rsidRPr="00565CD2">
        <w:rPr>
          <w:rFonts w:asciiTheme="majorEastAsia" w:eastAsiaTheme="majorEastAsia" w:hAnsiTheme="majorEastAsia" w:hint="eastAsia"/>
          <w:szCs w:val="24"/>
        </w:rPr>
        <w:t xml:space="preserve">　　→法人の場合、署名は結構です。押印については法人印（実印）をお願いします。</w:t>
      </w:r>
    </w:p>
    <w:p w:rsidR="00682AAE" w:rsidRPr="00682AAE" w:rsidRDefault="00682AAE" w:rsidP="00682AAE">
      <w:pPr>
        <w:pStyle w:val="a9"/>
        <w:numPr>
          <w:ilvl w:val="0"/>
          <w:numId w:val="5"/>
        </w:numPr>
        <w:ind w:leftChars="0"/>
        <w:rPr>
          <w:rFonts w:asciiTheme="majorEastAsia" w:eastAsiaTheme="majorEastAsia" w:hAnsiTheme="majorEastAsia"/>
          <w:szCs w:val="24"/>
        </w:rPr>
      </w:pPr>
      <w:r>
        <w:rPr>
          <w:rFonts w:asciiTheme="majorEastAsia" w:eastAsiaTheme="majorEastAsia" w:hAnsiTheme="majorEastAsia" w:hint="eastAsia"/>
          <w:color w:val="FF0000"/>
          <w:szCs w:val="24"/>
        </w:rPr>
        <w:t>令和２年12月28日から法改正により、法人・個人ともに押印不要となりました。</w:t>
      </w:r>
    </w:p>
    <w:p w:rsidR="005807EA" w:rsidRPr="00565CD2" w:rsidRDefault="005807EA" w:rsidP="005807EA">
      <w:pPr>
        <w:rPr>
          <w:rFonts w:asciiTheme="majorEastAsia" w:eastAsiaTheme="majorEastAsia" w:hAnsiTheme="majorEastAsia"/>
          <w:szCs w:val="24"/>
        </w:rPr>
      </w:pPr>
    </w:p>
    <w:p w:rsidR="005807EA" w:rsidRPr="00565CD2" w:rsidRDefault="00E027D1" w:rsidP="005807EA">
      <w:pPr>
        <w:rPr>
          <w:rFonts w:asciiTheme="majorEastAsia" w:eastAsiaTheme="majorEastAsia" w:hAnsiTheme="majorEastAsia"/>
          <w:szCs w:val="24"/>
        </w:rPr>
      </w:pPr>
      <w:r>
        <w:rPr>
          <w:rFonts w:asciiTheme="majorEastAsia" w:eastAsiaTheme="majorEastAsia" w:hAnsiTheme="majorEastAsia" w:hint="eastAsia"/>
          <w:szCs w:val="24"/>
        </w:rPr>
        <w:t xml:space="preserve">　⑥</w:t>
      </w:r>
      <w:r w:rsidR="005807EA" w:rsidRPr="00565CD2">
        <w:rPr>
          <w:rFonts w:asciiTheme="majorEastAsia" w:eastAsiaTheme="majorEastAsia" w:hAnsiTheme="majorEastAsia" w:hint="eastAsia"/>
          <w:szCs w:val="24"/>
        </w:rPr>
        <w:t xml:space="preserve">　法人番号がわからないのですが。</w:t>
      </w:r>
    </w:p>
    <w:p w:rsidR="005807EA" w:rsidRPr="00565CD2" w:rsidRDefault="005807EA" w:rsidP="00E027D1">
      <w:pPr>
        <w:ind w:left="768" w:hangingChars="300" w:hanging="768"/>
        <w:rPr>
          <w:rFonts w:asciiTheme="majorEastAsia" w:eastAsiaTheme="majorEastAsia" w:hAnsiTheme="majorEastAsia"/>
          <w:szCs w:val="24"/>
        </w:rPr>
      </w:pPr>
      <w:r w:rsidRPr="00565CD2">
        <w:rPr>
          <w:rFonts w:asciiTheme="majorEastAsia" w:eastAsiaTheme="majorEastAsia" w:hAnsiTheme="majorEastAsia" w:hint="eastAsia"/>
          <w:szCs w:val="24"/>
        </w:rPr>
        <w:t xml:space="preserve">　　→国税庁の法人番号公表サイト</w:t>
      </w:r>
      <w:r w:rsidR="00E30059" w:rsidRPr="00565CD2">
        <w:rPr>
          <w:rFonts w:asciiTheme="majorEastAsia" w:eastAsiaTheme="majorEastAsia" w:hAnsiTheme="majorEastAsia" w:hint="eastAsia"/>
          <w:szCs w:val="24"/>
        </w:rPr>
        <w:t>で</w:t>
      </w:r>
      <w:r w:rsidRPr="00565CD2">
        <w:rPr>
          <w:rFonts w:asciiTheme="majorEastAsia" w:eastAsiaTheme="majorEastAsia" w:hAnsiTheme="majorEastAsia" w:hint="eastAsia"/>
          <w:szCs w:val="24"/>
        </w:rPr>
        <w:t>調べることができます。</w:t>
      </w:r>
    </w:p>
    <w:p w:rsidR="005807EA" w:rsidRPr="00565CD2" w:rsidRDefault="005807EA" w:rsidP="005807EA">
      <w:pPr>
        <w:rPr>
          <w:rFonts w:asciiTheme="majorEastAsia" w:eastAsiaTheme="majorEastAsia" w:hAnsiTheme="majorEastAsia"/>
          <w:szCs w:val="24"/>
        </w:rPr>
      </w:pPr>
    </w:p>
    <w:p w:rsidR="005807EA" w:rsidRPr="00565CD2" w:rsidRDefault="00E027D1" w:rsidP="005807EA">
      <w:pPr>
        <w:rPr>
          <w:rFonts w:asciiTheme="majorEastAsia" w:eastAsiaTheme="majorEastAsia" w:hAnsiTheme="majorEastAsia"/>
          <w:szCs w:val="24"/>
        </w:rPr>
      </w:pPr>
      <w:r>
        <w:rPr>
          <w:rFonts w:asciiTheme="majorEastAsia" w:eastAsiaTheme="majorEastAsia" w:hAnsiTheme="majorEastAsia" w:hint="eastAsia"/>
          <w:szCs w:val="24"/>
        </w:rPr>
        <w:t xml:space="preserve">　⑦</w:t>
      </w:r>
      <w:r w:rsidR="005807EA" w:rsidRPr="00565CD2">
        <w:rPr>
          <w:rFonts w:asciiTheme="majorEastAsia" w:eastAsiaTheme="majorEastAsia" w:hAnsiTheme="majorEastAsia" w:hint="eastAsia"/>
          <w:szCs w:val="24"/>
        </w:rPr>
        <w:t xml:space="preserve">　実施期間はどのように設定すればよいのですか。</w:t>
      </w:r>
    </w:p>
    <w:p w:rsidR="005807EA" w:rsidRPr="00565CD2" w:rsidRDefault="005807EA" w:rsidP="005807EA">
      <w:pPr>
        <w:ind w:left="768" w:hangingChars="300" w:hanging="768"/>
        <w:rPr>
          <w:rFonts w:asciiTheme="majorEastAsia" w:eastAsiaTheme="majorEastAsia" w:hAnsiTheme="majorEastAsia"/>
          <w:szCs w:val="24"/>
        </w:rPr>
      </w:pPr>
      <w:r w:rsidRPr="00565CD2">
        <w:rPr>
          <w:rFonts w:asciiTheme="majorEastAsia" w:eastAsiaTheme="majorEastAsia" w:hAnsiTheme="majorEastAsia" w:hint="eastAsia"/>
          <w:szCs w:val="24"/>
        </w:rPr>
        <w:t xml:space="preserve">　　→原則、申請日より後に実施期間の開始となります。ただし、実施期間の開始を申請日より前の月に設定する場合は、申請日前60</w:t>
      </w:r>
      <w:r w:rsidR="001177E5">
        <w:rPr>
          <w:rFonts w:asciiTheme="majorEastAsia" w:eastAsiaTheme="majorEastAsia" w:hAnsiTheme="majorEastAsia" w:hint="eastAsia"/>
          <w:szCs w:val="24"/>
        </w:rPr>
        <w:t>日以内</w:t>
      </w:r>
      <w:r w:rsidRPr="00565CD2">
        <w:rPr>
          <w:rFonts w:asciiTheme="majorEastAsia" w:eastAsiaTheme="majorEastAsia" w:hAnsiTheme="majorEastAsia" w:hint="eastAsia"/>
          <w:szCs w:val="24"/>
        </w:rPr>
        <w:t>として下さい。</w:t>
      </w:r>
    </w:p>
    <w:p w:rsidR="00326E35" w:rsidRPr="00565CD2" w:rsidRDefault="00326E35" w:rsidP="00BB1B76">
      <w:pPr>
        <w:rPr>
          <w:rFonts w:asciiTheme="majorEastAsia" w:eastAsiaTheme="majorEastAsia" w:hAnsiTheme="majorEastAsia"/>
          <w:szCs w:val="24"/>
        </w:rPr>
      </w:pPr>
    </w:p>
    <w:p w:rsidR="00326E35" w:rsidRPr="00565CD2" w:rsidRDefault="00E027D1" w:rsidP="00BB1B76">
      <w:pPr>
        <w:ind w:firstLineChars="100" w:firstLine="256"/>
        <w:rPr>
          <w:rFonts w:asciiTheme="majorEastAsia" w:eastAsiaTheme="majorEastAsia" w:hAnsiTheme="majorEastAsia"/>
          <w:szCs w:val="24"/>
        </w:rPr>
      </w:pPr>
      <w:r>
        <w:rPr>
          <w:rFonts w:asciiTheme="majorEastAsia" w:eastAsiaTheme="majorEastAsia" w:hAnsiTheme="majorEastAsia" w:hint="eastAsia"/>
          <w:szCs w:val="24"/>
        </w:rPr>
        <w:t>⑧</w:t>
      </w:r>
      <w:r w:rsidR="00326E35" w:rsidRPr="00565CD2">
        <w:rPr>
          <w:rFonts w:asciiTheme="majorEastAsia" w:eastAsiaTheme="majorEastAsia" w:hAnsiTheme="majorEastAsia" w:hint="eastAsia"/>
          <w:szCs w:val="24"/>
        </w:rPr>
        <w:t xml:space="preserve">　該当する事業分野別指針がない場合、何を参照すれば良いですか。</w:t>
      </w:r>
    </w:p>
    <w:p w:rsidR="00326E35" w:rsidRPr="00565CD2" w:rsidRDefault="00326E35" w:rsidP="00326E35">
      <w:pPr>
        <w:rPr>
          <w:rFonts w:asciiTheme="majorEastAsia" w:eastAsiaTheme="majorEastAsia" w:hAnsiTheme="majorEastAsia"/>
          <w:szCs w:val="24"/>
        </w:rPr>
      </w:pPr>
      <w:r w:rsidRPr="00565CD2">
        <w:rPr>
          <w:rFonts w:asciiTheme="majorEastAsia" w:eastAsiaTheme="majorEastAsia" w:hAnsiTheme="majorEastAsia" w:hint="eastAsia"/>
          <w:szCs w:val="24"/>
        </w:rPr>
        <w:t xml:space="preserve">　　→基本方針をご参照ください。</w:t>
      </w:r>
    </w:p>
    <w:p w:rsidR="005807EA" w:rsidRPr="00565CD2" w:rsidRDefault="005807EA" w:rsidP="005807EA">
      <w:pPr>
        <w:rPr>
          <w:rFonts w:asciiTheme="majorEastAsia" w:eastAsiaTheme="majorEastAsia" w:hAnsiTheme="majorEastAsia"/>
          <w:szCs w:val="24"/>
        </w:rPr>
      </w:pPr>
    </w:p>
    <w:p w:rsidR="005807EA" w:rsidRPr="00565CD2" w:rsidRDefault="00E027D1" w:rsidP="00E027D1">
      <w:pPr>
        <w:ind w:leftChars="100" w:left="512" w:hangingChars="100" w:hanging="256"/>
        <w:rPr>
          <w:rFonts w:asciiTheme="majorEastAsia" w:eastAsiaTheme="majorEastAsia" w:hAnsiTheme="majorEastAsia"/>
          <w:szCs w:val="24"/>
        </w:rPr>
      </w:pPr>
      <w:r>
        <w:rPr>
          <w:rFonts w:asciiTheme="majorEastAsia" w:eastAsiaTheme="majorEastAsia" w:hAnsiTheme="majorEastAsia" w:hint="eastAsia"/>
          <w:szCs w:val="24"/>
        </w:rPr>
        <w:t>⑨</w:t>
      </w:r>
      <w:r w:rsidR="005807EA" w:rsidRPr="00565CD2">
        <w:rPr>
          <w:rFonts w:asciiTheme="majorEastAsia" w:eastAsiaTheme="majorEastAsia" w:hAnsiTheme="majorEastAsia" w:hint="eastAsia"/>
          <w:szCs w:val="24"/>
        </w:rPr>
        <w:t xml:space="preserve">　基本方針を用いる場合、「６　経営力向上の内容」の「事業分野別指針の該当箇所」はどのように記載すれば良いですか。</w:t>
      </w:r>
    </w:p>
    <w:p w:rsidR="005807EA" w:rsidRPr="00565CD2" w:rsidRDefault="005807EA" w:rsidP="005807EA">
      <w:pPr>
        <w:ind w:left="512" w:hangingChars="200" w:hanging="512"/>
        <w:rPr>
          <w:rFonts w:asciiTheme="majorEastAsia" w:eastAsiaTheme="majorEastAsia" w:hAnsiTheme="majorEastAsia"/>
          <w:szCs w:val="24"/>
        </w:rPr>
      </w:pPr>
      <w:r w:rsidRPr="00565CD2">
        <w:rPr>
          <w:rFonts w:asciiTheme="majorEastAsia" w:eastAsiaTheme="majorEastAsia" w:hAnsiTheme="majorEastAsia" w:hint="eastAsia"/>
          <w:szCs w:val="24"/>
        </w:rPr>
        <w:t xml:space="preserve">　　→空欄で構いません。</w:t>
      </w:r>
    </w:p>
    <w:p w:rsidR="005807EA" w:rsidRPr="00565CD2" w:rsidRDefault="005807EA" w:rsidP="005807EA">
      <w:pPr>
        <w:rPr>
          <w:rFonts w:asciiTheme="majorEastAsia" w:eastAsiaTheme="majorEastAsia" w:hAnsiTheme="majorEastAsia"/>
          <w:szCs w:val="24"/>
        </w:rPr>
      </w:pPr>
    </w:p>
    <w:p w:rsidR="005807EA" w:rsidRPr="00565CD2" w:rsidRDefault="00E027D1" w:rsidP="00E027D1">
      <w:pPr>
        <w:ind w:firstLineChars="100" w:firstLine="256"/>
        <w:rPr>
          <w:rFonts w:asciiTheme="majorEastAsia" w:eastAsiaTheme="majorEastAsia" w:hAnsiTheme="majorEastAsia"/>
          <w:szCs w:val="24"/>
        </w:rPr>
      </w:pPr>
      <w:r>
        <w:rPr>
          <w:rFonts w:asciiTheme="majorEastAsia" w:eastAsiaTheme="majorEastAsia" w:hAnsiTheme="majorEastAsia" w:hint="eastAsia"/>
          <w:szCs w:val="24"/>
        </w:rPr>
        <w:t>⑩</w:t>
      </w:r>
      <w:r w:rsidR="005807EA" w:rsidRPr="00565CD2">
        <w:rPr>
          <w:rFonts w:asciiTheme="majorEastAsia" w:eastAsiaTheme="majorEastAsia" w:hAnsiTheme="majorEastAsia" w:hint="eastAsia"/>
          <w:szCs w:val="24"/>
        </w:rPr>
        <w:t xml:space="preserve">　「８　経営力向上設備等の種類」欄は必ず記載が必要ですか。</w:t>
      </w:r>
    </w:p>
    <w:p w:rsidR="005807EA" w:rsidRPr="00565CD2" w:rsidRDefault="005807EA" w:rsidP="00E027D1">
      <w:pPr>
        <w:ind w:leftChars="-78" w:left="568" w:hangingChars="300" w:hanging="768"/>
        <w:rPr>
          <w:rFonts w:asciiTheme="majorEastAsia" w:eastAsiaTheme="majorEastAsia" w:hAnsiTheme="majorEastAsia"/>
          <w:szCs w:val="24"/>
        </w:rPr>
      </w:pPr>
      <w:r w:rsidRPr="00565CD2">
        <w:rPr>
          <w:rFonts w:asciiTheme="majorEastAsia" w:eastAsiaTheme="majorEastAsia" w:hAnsiTheme="majorEastAsia" w:hint="eastAsia"/>
          <w:szCs w:val="24"/>
        </w:rPr>
        <w:t xml:space="preserve">　　</w:t>
      </w:r>
      <w:r w:rsidR="007338F9">
        <w:rPr>
          <w:rFonts w:asciiTheme="majorEastAsia" w:eastAsiaTheme="majorEastAsia" w:hAnsiTheme="majorEastAsia" w:hint="eastAsia"/>
          <w:szCs w:val="24"/>
        </w:rPr>
        <w:t xml:space="preserve">　</w:t>
      </w:r>
      <w:r w:rsidRPr="00565CD2">
        <w:rPr>
          <w:rFonts w:asciiTheme="majorEastAsia" w:eastAsiaTheme="majorEastAsia" w:hAnsiTheme="majorEastAsia" w:hint="eastAsia"/>
          <w:szCs w:val="24"/>
        </w:rPr>
        <w:t>→Ａ類型・Ｂ類型</w:t>
      </w:r>
      <w:r w:rsidR="002014F3">
        <w:rPr>
          <w:rFonts w:asciiTheme="majorEastAsia" w:eastAsiaTheme="majorEastAsia" w:hAnsiTheme="majorEastAsia" w:hint="eastAsia"/>
          <w:szCs w:val="24"/>
        </w:rPr>
        <w:t>・Ｃ類型</w:t>
      </w:r>
      <w:r w:rsidRPr="00565CD2">
        <w:rPr>
          <w:rFonts w:asciiTheme="majorEastAsia" w:eastAsiaTheme="majorEastAsia" w:hAnsiTheme="majorEastAsia" w:hint="eastAsia"/>
          <w:szCs w:val="24"/>
        </w:rPr>
        <w:t>の税制軽減措置の適用を受けない場合は、記載不要です。記載する場合は、当該設備がこれらの措置の適用対象であることを示す証明書の写しをあわせてご提出下さい。</w:t>
      </w:r>
    </w:p>
    <w:p w:rsidR="00326E35" w:rsidRPr="00565CD2" w:rsidRDefault="00326E35" w:rsidP="00922B40">
      <w:pPr>
        <w:rPr>
          <w:rFonts w:asciiTheme="majorEastAsia" w:eastAsiaTheme="majorEastAsia" w:hAnsiTheme="majorEastAsia"/>
          <w:szCs w:val="24"/>
        </w:rPr>
      </w:pPr>
    </w:p>
    <w:p w:rsidR="00326E35" w:rsidRPr="00565CD2" w:rsidRDefault="00E027D1" w:rsidP="00326E35">
      <w:pPr>
        <w:rPr>
          <w:rFonts w:asciiTheme="majorEastAsia" w:eastAsiaTheme="majorEastAsia" w:hAnsiTheme="majorEastAsia"/>
          <w:szCs w:val="24"/>
        </w:rPr>
      </w:pPr>
      <w:r>
        <w:rPr>
          <w:rFonts w:asciiTheme="majorEastAsia" w:eastAsiaTheme="majorEastAsia" w:hAnsiTheme="majorEastAsia" w:hint="eastAsia"/>
          <w:szCs w:val="24"/>
        </w:rPr>
        <w:t>⑪</w:t>
      </w:r>
      <w:r w:rsidR="00D137DD" w:rsidRPr="00565CD2">
        <w:rPr>
          <w:rFonts w:asciiTheme="majorEastAsia" w:eastAsiaTheme="majorEastAsia" w:hAnsiTheme="majorEastAsia" w:hint="eastAsia"/>
          <w:szCs w:val="24"/>
        </w:rPr>
        <w:t xml:space="preserve">　</w:t>
      </w:r>
      <w:r w:rsidR="007338F9">
        <w:rPr>
          <w:rFonts w:asciiTheme="majorEastAsia" w:eastAsiaTheme="majorEastAsia" w:hAnsiTheme="majorEastAsia" w:hint="eastAsia"/>
          <w:szCs w:val="24"/>
        </w:rPr>
        <w:t>事業所設立（開業）後の期間が短い事業者からの申請は受理されますか。</w:t>
      </w:r>
    </w:p>
    <w:p w:rsidR="00326E35" w:rsidRDefault="00D137DD" w:rsidP="00D137DD">
      <w:pPr>
        <w:ind w:leftChars="110" w:left="566" w:hangingChars="111" w:hanging="284"/>
        <w:rPr>
          <w:rFonts w:asciiTheme="majorEastAsia" w:eastAsiaTheme="majorEastAsia" w:hAnsiTheme="majorEastAsia"/>
          <w:szCs w:val="24"/>
        </w:rPr>
      </w:pPr>
      <w:r w:rsidRPr="00565CD2">
        <w:rPr>
          <w:rFonts w:asciiTheme="majorEastAsia" w:eastAsiaTheme="majorEastAsia" w:hAnsiTheme="majorEastAsia" w:hint="eastAsia"/>
          <w:szCs w:val="24"/>
        </w:rPr>
        <w:t xml:space="preserve">　→</w:t>
      </w:r>
      <w:r w:rsidR="00326E35" w:rsidRPr="00565CD2">
        <w:rPr>
          <w:rFonts w:asciiTheme="majorEastAsia" w:eastAsiaTheme="majorEastAsia" w:hAnsiTheme="majorEastAsia" w:hint="eastAsia"/>
          <w:szCs w:val="24"/>
        </w:rPr>
        <w:t xml:space="preserve">　個人事業主なら開業していること、法人なら登記していること</w:t>
      </w:r>
      <w:r w:rsidR="007338F9">
        <w:rPr>
          <w:rFonts w:asciiTheme="majorEastAsia" w:eastAsiaTheme="majorEastAsia" w:hAnsiTheme="majorEastAsia" w:hint="eastAsia"/>
          <w:szCs w:val="24"/>
        </w:rPr>
        <w:t>が必要です</w:t>
      </w:r>
      <w:r w:rsidR="00326E35" w:rsidRPr="00565CD2">
        <w:rPr>
          <w:rFonts w:asciiTheme="majorEastAsia" w:eastAsiaTheme="majorEastAsia" w:hAnsiTheme="majorEastAsia" w:hint="eastAsia"/>
          <w:szCs w:val="24"/>
        </w:rPr>
        <w:t>。更に、たとえ期間が短くとも（労働生産性</w:t>
      </w:r>
      <w:r w:rsidR="007338F9">
        <w:rPr>
          <w:rFonts w:asciiTheme="majorEastAsia" w:eastAsiaTheme="majorEastAsia" w:hAnsiTheme="majorEastAsia" w:hint="eastAsia"/>
          <w:szCs w:val="24"/>
        </w:rPr>
        <w:t>などの）実績数値が出せることが最低限必要です。</w:t>
      </w:r>
    </w:p>
    <w:p w:rsidR="00F81714" w:rsidRDefault="00F81714" w:rsidP="00D137DD">
      <w:pPr>
        <w:ind w:leftChars="110" w:left="566" w:hangingChars="111" w:hanging="284"/>
        <w:rPr>
          <w:rFonts w:asciiTheme="majorEastAsia" w:eastAsiaTheme="majorEastAsia" w:hAnsiTheme="majorEastAsia"/>
          <w:szCs w:val="24"/>
        </w:rPr>
      </w:pPr>
    </w:p>
    <w:p w:rsidR="00F81714" w:rsidRPr="00565CD2" w:rsidRDefault="00E027D1" w:rsidP="00F81714">
      <w:pPr>
        <w:rPr>
          <w:rFonts w:asciiTheme="majorEastAsia" w:eastAsiaTheme="majorEastAsia" w:hAnsiTheme="majorEastAsia"/>
          <w:szCs w:val="24"/>
        </w:rPr>
      </w:pPr>
      <w:r>
        <w:rPr>
          <w:rFonts w:asciiTheme="majorEastAsia" w:eastAsiaTheme="majorEastAsia" w:hAnsiTheme="majorEastAsia" w:hint="eastAsia"/>
          <w:szCs w:val="24"/>
        </w:rPr>
        <w:t>⑫</w:t>
      </w:r>
      <w:r w:rsidR="00F81714" w:rsidRPr="00565CD2">
        <w:rPr>
          <w:rFonts w:asciiTheme="majorEastAsia" w:eastAsiaTheme="majorEastAsia" w:hAnsiTheme="majorEastAsia" w:hint="eastAsia"/>
          <w:szCs w:val="24"/>
        </w:rPr>
        <w:t xml:space="preserve">　</w:t>
      </w:r>
      <w:r w:rsidR="00F81714">
        <w:rPr>
          <w:rFonts w:asciiTheme="majorEastAsia" w:eastAsiaTheme="majorEastAsia" w:hAnsiTheme="majorEastAsia" w:hint="eastAsia"/>
          <w:szCs w:val="24"/>
        </w:rPr>
        <w:t>個人事業主の成立要件は何ですか</w:t>
      </w:r>
      <w:r w:rsidR="00F81714" w:rsidRPr="00565CD2">
        <w:rPr>
          <w:rFonts w:asciiTheme="majorEastAsia" w:eastAsiaTheme="majorEastAsia" w:hAnsiTheme="majorEastAsia" w:hint="eastAsia"/>
          <w:szCs w:val="24"/>
        </w:rPr>
        <w:t>。</w:t>
      </w:r>
    </w:p>
    <w:p w:rsidR="00F81714" w:rsidRPr="00565CD2" w:rsidRDefault="00F81714" w:rsidP="00F81714">
      <w:pPr>
        <w:ind w:leftChars="111" w:left="566" w:hangingChars="110" w:hanging="282"/>
        <w:rPr>
          <w:rFonts w:asciiTheme="majorEastAsia" w:eastAsiaTheme="majorEastAsia" w:hAnsiTheme="majorEastAsia"/>
          <w:szCs w:val="24"/>
        </w:rPr>
      </w:pPr>
      <w:r w:rsidRPr="00565CD2">
        <w:rPr>
          <w:rFonts w:asciiTheme="majorEastAsia" w:eastAsiaTheme="majorEastAsia" w:hAnsiTheme="majorEastAsia" w:hint="eastAsia"/>
          <w:szCs w:val="24"/>
        </w:rPr>
        <w:t xml:space="preserve">　→　個人事業主の場合は、開業届（税務署に提出</w:t>
      </w:r>
      <w:r>
        <w:rPr>
          <w:rFonts w:asciiTheme="majorEastAsia" w:eastAsiaTheme="majorEastAsia" w:hAnsiTheme="majorEastAsia" w:hint="eastAsia"/>
          <w:szCs w:val="24"/>
        </w:rPr>
        <w:t>する「個人事業の開廃業届出書」）が提出されていることが必要です</w:t>
      </w:r>
      <w:r w:rsidRPr="00565CD2">
        <w:rPr>
          <w:rFonts w:asciiTheme="majorEastAsia" w:eastAsiaTheme="majorEastAsia" w:hAnsiTheme="majorEastAsia" w:hint="eastAsia"/>
          <w:szCs w:val="24"/>
        </w:rPr>
        <w:t>。</w:t>
      </w:r>
    </w:p>
    <w:p w:rsidR="00BB1B76" w:rsidRPr="00565CD2" w:rsidRDefault="00BB1B76" w:rsidP="00D137DD">
      <w:pPr>
        <w:ind w:leftChars="110" w:left="566" w:hangingChars="111" w:hanging="284"/>
        <w:rPr>
          <w:rFonts w:asciiTheme="majorEastAsia" w:eastAsiaTheme="majorEastAsia" w:hAnsiTheme="majorEastAsia"/>
          <w:szCs w:val="24"/>
        </w:rPr>
      </w:pPr>
    </w:p>
    <w:p w:rsidR="00BB1B76" w:rsidRPr="00565CD2" w:rsidRDefault="00E027D1" w:rsidP="00BB1B76">
      <w:pPr>
        <w:ind w:left="566" w:hangingChars="221" w:hanging="566"/>
        <w:rPr>
          <w:rFonts w:asciiTheme="majorEastAsia" w:eastAsiaTheme="majorEastAsia" w:hAnsiTheme="majorEastAsia"/>
          <w:szCs w:val="24"/>
        </w:rPr>
      </w:pPr>
      <w:r>
        <w:rPr>
          <w:rFonts w:asciiTheme="majorEastAsia" w:eastAsiaTheme="majorEastAsia" w:hAnsiTheme="majorEastAsia" w:hint="eastAsia"/>
          <w:szCs w:val="24"/>
        </w:rPr>
        <w:t>⑬</w:t>
      </w:r>
      <w:r w:rsidR="00BB1B76" w:rsidRPr="00565CD2">
        <w:rPr>
          <w:rFonts w:asciiTheme="majorEastAsia" w:eastAsiaTheme="majorEastAsia" w:hAnsiTheme="majorEastAsia" w:hint="eastAsia"/>
          <w:szCs w:val="24"/>
        </w:rPr>
        <w:t xml:space="preserve">　事業開始後間もない場合、「５　経営力向上の目標及び経営力向上による経営の向上の程度を示す指標」の「Ａ　現状（数値）」欄はどう記入すればよいですか。</w:t>
      </w:r>
    </w:p>
    <w:p w:rsidR="00BB1B76" w:rsidRPr="00565CD2" w:rsidRDefault="00BB1B76" w:rsidP="00BB1B76">
      <w:pPr>
        <w:ind w:left="566" w:hangingChars="221" w:hanging="566"/>
        <w:rPr>
          <w:rFonts w:asciiTheme="majorEastAsia" w:eastAsiaTheme="majorEastAsia" w:hAnsiTheme="majorEastAsia"/>
          <w:szCs w:val="24"/>
        </w:rPr>
      </w:pPr>
      <w:r w:rsidRPr="00565CD2">
        <w:rPr>
          <w:rFonts w:asciiTheme="majorEastAsia" w:eastAsiaTheme="majorEastAsia" w:hAnsiTheme="majorEastAsia" w:hint="eastAsia"/>
          <w:szCs w:val="24"/>
        </w:rPr>
        <w:t xml:space="preserve">　　→「Ａ　現状（数値）」がゼロの場合や見込みを含む数値の場合、現状値と比較した目標伸び率を設定できないため、認定要件を満たさないこととなります。例えば３ヶ月分の実績を４倍して１年間に換算する等、比較可能な実績値として算出できれば認定は可能です。</w:t>
      </w:r>
    </w:p>
    <w:p w:rsidR="00326E35" w:rsidRPr="00565CD2" w:rsidRDefault="00326E35" w:rsidP="00326E35">
      <w:pPr>
        <w:rPr>
          <w:rFonts w:asciiTheme="majorEastAsia" w:eastAsiaTheme="majorEastAsia" w:hAnsiTheme="majorEastAsia"/>
          <w:szCs w:val="24"/>
        </w:rPr>
      </w:pPr>
    </w:p>
    <w:p w:rsidR="00326E35" w:rsidRPr="00565CD2" w:rsidRDefault="00326E35" w:rsidP="00922B40">
      <w:pPr>
        <w:rPr>
          <w:rFonts w:asciiTheme="majorEastAsia" w:eastAsiaTheme="majorEastAsia" w:hAnsiTheme="majorEastAsia"/>
          <w:szCs w:val="24"/>
        </w:rPr>
      </w:pPr>
    </w:p>
    <w:p w:rsidR="00326E35" w:rsidRPr="00565CD2" w:rsidRDefault="00E027D1" w:rsidP="00D137DD">
      <w:pPr>
        <w:ind w:left="425" w:hangingChars="166" w:hanging="425"/>
        <w:rPr>
          <w:rFonts w:asciiTheme="majorEastAsia" w:eastAsiaTheme="majorEastAsia" w:hAnsiTheme="majorEastAsia"/>
          <w:szCs w:val="24"/>
        </w:rPr>
      </w:pPr>
      <w:r>
        <w:rPr>
          <w:rFonts w:asciiTheme="majorEastAsia" w:eastAsiaTheme="majorEastAsia" w:hAnsiTheme="majorEastAsia" w:hint="eastAsia"/>
          <w:szCs w:val="24"/>
        </w:rPr>
        <w:t>⑭</w:t>
      </w:r>
      <w:r w:rsidR="00D137DD" w:rsidRPr="00565CD2">
        <w:rPr>
          <w:rFonts w:asciiTheme="majorEastAsia" w:eastAsiaTheme="majorEastAsia" w:hAnsiTheme="majorEastAsia" w:hint="eastAsia"/>
          <w:szCs w:val="24"/>
        </w:rPr>
        <w:t xml:space="preserve">　</w:t>
      </w:r>
      <w:r w:rsidR="00326E35" w:rsidRPr="00565CD2">
        <w:rPr>
          <w:rFonts w:asciiTheme="majorEastAsia" w:eastAsiaTheme="majorEastAsia" w:hAnsiTheme="majorEastAsia" w:hint="eastAsia"/>
          <w:szCs w:val="24"/>
        </w:rPr>
        <w:t>遡及申請は設備の取得から６０日間とされており</w:t>
      </w:r>
      <w:r w:rsidR="009818BB">
        <w:rPr>
          <w:rFonts w:asciiTheme="majorEastAsia" w:eastAsiaTheme="majorEastAsia" w:hAnsiTheme="majorEastAsia" w:hint="eastAsia"/>
          <w:szCs w:val="24"/>
        </w:rPr>
        <w:t>、</w:t>
      </w:r>
      <w:r w:rsidR="00326E35" w:rsidRPr="00565CD2">
        <w:rPr>
          <w:rFonts w:asciiTheme="majorEastAsia" w:eastAsiaTheme="majorEastAsia" w:hAnsiTheme="majorEastAsia" w:hint="eastAsia"/>
          <w:szCs w:val="24"/>
        </w:rPr>
        <w:t>まもなく期限が到来するが、まだ工業会の証明書が取得</w:t>
      </w:r>
      <w:r w:rsidR="009818BB">
        <w:rPr>
          <w:rFonts w:asciiTheme="majorEastAsia" w:eastAsiaTheme="majorEastAsia" w:hAnsiTheme="majorEastAsia" w:hint="eastAsia"/>
          <w:szCs w:val="24"/>
        </w:rPr>
        <w:t>できていません</w:t>
      </w:r>
      <w:r w:rsidR="00326E35" w:rsidRPr="00565CD2">
        <w:rPr>
          <w:rFonts w:asciiTheme="majorEastAsia" w:eastAsiaTheme="majorEastAsia" w:hAnsiTheme="majorEastAsia" w:hint="eastAsia"/>
          <w:szCs w:val="24"/>
        </w:rPr>
        <w:t>。期限内に申請書を提出し</w:t>
      </w:r>
      <w:r w:rsidR="009818BB">
        <w:rPr>
          <w:rFonts w:asciiTheme="majorEastAsia" w:eastAsiaTheme="majorEastAsia" w:hAnsiTheme="majorEastAsia" w:hint="eastAsia"/>
          <w:szCs w:val="24"/>
        </w:rPr>
        <w:t>た</w:t>
      </w:r>
      <w:r w:rsidR="00326E35" w:rsidRPr="00565CD2">
        <w:rPr>
          <w:rFonts w:asciiTheme="majorEastAsia" w:eastAsiaTheme="majorEastAsia" w:hAnsiTheme="majorEastAsia" w:hint="eastAsia"/>
          <w:szCs w:val="24"/>
        </w:rPr>
        <w:t>後</w:t>
      </w:r>
      <w:r w:rsidR="009818BB">
        <w:rPr>
          <w:rFonts w:asciiTheme="majorEastAsia" w:eastAsiaTheme="majorEastAsia" w:hAnsiTheme="majorEastAsia" w:hint="eastAsia"/>
          <w:szCs w:val="24"/>
        </w:rPr>
        <w:t>、証明書を提出することはできないか</w:t>
      </w:r>
      <w:r w:rsidR="00326E35" w:rsidRPr="00565CD2">
        <w:rPr>
          <w:rFonts w:asciiTheme="majorEastAsia" w:eastAsiaTheme="majorEastAsia" w:hAnsiTheme="majorEastAsia" w:hint="eastAsia"/>
          <w:szCs w:val="24"/>
        </w:rPr>
        <w:t>。</w:t>
      </w:r>
    </w:p>
    <w:p w:rsidR="00326E35" w:rsidRPr="00565CD2" w:rsidRDefault="00D137DD" w:rsidP="00D137DD">
      <w:pPr>
        <w:ind w:leftChars="166" w:left="425"/>
        <w:rPr>
          <w:rFonts w:asciiTheme="majorEastAsia" w:eastAsiaTheme="majorEastAsia" w:hAnsiTheme="majorEastAsia"/>
          <w:szCs w:val="24"/>
        </w:rPr>
      </w:pPr>
      <w:r w:rsidRPr="00565CD2">
        <w:rPr>
          <w:rFonts w:asciiTheme="majorEastAsia" w:eastAsiaTheme="majorEastAsia" w:hAnsiTheme="majorEastAsia" w:hint="eastAsia"/>
          <w:szCs w:val="24"/>
        </w:rPr>
        <w:t>→</w:t>
      </w:r>
      <w:r w:rsidR="00326E35" w:rsidRPr="00565CD2">
        <w:rPr>
          <w:rFonts w:asciiTheme="majorEastAsia" w:eastAsiaTheme="majorEastAsia" w:hAnsiTheme="majorEastAsia" w:hint="eastAsia"/>
          <w:szCs w:val="24"/>
        </w:rPr>
        <w:t xml:space="preserve">　基本的には、証明書等の関係書類が整っていな</w:t>
      </w:r>
      <w:r w:rsidR="009818BB">
        <w:rPr>
          <w:rFonts w:asciiTheme="majorEastAsia" w:eastAsiaTheme="majorEastAsia" w:hAnsiTheme="majorEastAsia" w:hint="eastAsia"/>
          <w:szCs w:val="24"/>
        </w:rPr>
        <w:t>ければ受理できません</w:t>
      </w:r>
      <w:r w:rsidR="00326E35" w:rsidRPr="00565CD2">
        <w:rPr>
          <w:rFonts w:asciiTheme="majorEastAsia" w:eastAsiaTheme="majorEastAsia" w:hAnsiTheme="majorEastAsia" w:hint="eastAsia"/>
          <w:szCs w:val="24"/>
        </w:rPr>
        <w:t>。ただし、</w:t>
      </w:r>
      <w:r w:rsidR="00C57C2B">
        <w:rPr>
          <w:rFonts w:asciiTheme="majorEastAsia" w:eastAsiaTheme="majorEastAsia" w:hAnsiTheme="majorEastAsia" w:hint="eastAsia"/>
          <w:szCs w:val="24"/>
        </w:rPr>
        <w:t>証明書</w:t>
      </w:r>
      <w:r w:rsidR="009818BB">
        <w:rPr>
          <w:rFonts w:asciiTheme="majorEastAsia" w:eastAsiaTheme="majorEastAsia" w:hAnsiTheme="majorEastAsia" w:hint="eastAsia"/>
          <w:szCs w:val="24"/>
        </w:rPr>
        <w:t>取得時期が間もないことが明確である場合は受理することもあります。（その場合は個別に判断させていただいています）</w:t>
      </w:r>
    </w:p>
    <w:p w:rsidR="00326E35" w:rsidRPr="00565CD2" w:rsidRDefault="00D137DD" w:rsidP="00D137DD">
      <w:pPr>
        <w:ind w:leftChars="55" w:left="425" w:hangingChars="111" w:hanging="284"/>
        <w:rPr>
          <w:rFonts w:asciiTheme="majorEastAsia" w:eastAsiaTheme="majorEastAsia" w:hAnsiTheme="majorEastAsia"/>
          <w:szCs w:val="24"/>
        </w:rPr>
      </w:pPr>
      <w:r w:rsidRPr="00565CD2">
        <w:rPr>
          <w:rFonts w:asciiTheme="majorEastAsia" w:eastAsiaTheme="majorEastAsia" w:hAnsiTheme="majorEastAsia" w:hint="eastAsia"/>
          <w:szCs w:val="24"/>
        </w:rPr>
        <w:t xml:space="preserve">　　</w:t>
      </w:r>
      <w:r w:rsidR="009818BB">
        <w:rPr>
          <w:rFonts w:asciiTheme="majorEastAsia" w:eastAsiaTheme="majorEastAsia" w:hAnsiTheme="majorEastAsia" w:hint="eastAsia"/>
          <w:szCs w:val="24"/>
        </w:rPr>
        <w:t>なお、証明書がない状態で申請された場合で、証明書が間に合わなかった場合の</w:t>
      </w:r>
      <w:r w:rsidR="00326E35" w:rsidRPr="00565CD2">
        <w:rPr>
          <w:rFonts w:asciiTheme="majorEastAsia" w:eastAsiaTheme="majorEastAsia" w:hAnsiTheme="majorEastAsia" w:hint="eastAsia"/>
          <w:szCs w:val="24"/>
        </w:rPr>
        <w:t>申請書は返戻させてもらいます。</w:t>
      </w:r>
    </w:p>
    <w:p w:rsidR="00326E35" w:rsidRPr="00565CD2" w:rsidRDefault="00326E35" w:rsidP="00326E35">
      <w:pPr>
        <w:rPr>
          <w:rFonts w:asciiTheme="majorEastAsia" w:eastAsiaTheme="majorEastAsia" w:hAnsiTheme="majorEastAsia"/>
          <w:szCs w:val="24"/>
        </w:rPr>
      </w:pPr>
      <w:r w:rsidRPr="00565CD2">
        <w:rPr>
          <w:rFonts w:asciiTheme="majorEastAsia" w:eastAsiaTheme="majorEastAsia" w:hAnsiTheme="majorEastAsia" w:hint="eastAsia"/>
          <w:szCs w:val="24"/>
        </w:rPr>
        <w:t xml:space="preserve">　　</w:t>
      </w:r>
    </w:p>
    <w:p w:rsidR="00326E35" w:rsidRPr="00565CD2" w:rsidRDefault="00E027D1" w:rsidP="009818BB">
      <w:pPr>
        <w:rPr>
          <w:rFonts w:asciiTheme="majorEastAsia" w:eastAsiaTheme="majorEastAsia" w:hAnsiTheme="majorEastAsia"/>
          <w:szCs w:val="24"/>
        </w:rPr>
      </w:pPr>
      <w:r>
        <w:rPr>
          <w:rFonts w:asciiTheme="majorEastAsia" w:eastAsiaTheme="majorEastAsia" w:hAnsiTheme="majorEastAsia" w:hint="eastAsia"/>
          <w:szCs w:val="24"/>
        </w:rPr>
        <w:t>⑮</w:t>
      </w:r>
      <w:r w:rsidR="002C75D7" w:rsidRPr="00565CD2">
        <w:rPr>
          <w:rFonts w:asciiTheme="majorEastAsia" w:eastAsiaTheme="majorEastAsia" w:hAnsiTheme="majorEastAsia" w:hint="eastAsia"/>
          <w:szCs w:val="24"/>
        </w:rPr>
        <w:t xml:space="preserve">　</w:t>
      </w:r>
      <w:r w:rsidR="00326E35" w:rsidRPr="00565CD2">
        <w:rPr>
          <w:rFonts w:asciiTheme="majorEastAsia" w:eastAsiaTheme="majorEastAsia" w:hAnsiTheme="majorEastAsia" w:hint="eastAsia"/>
          <w:szCs w:val="24"/>
        </w:rPr>
        <w:t>実施期間は、３年、４年、５年ちょうどか。端数があってもよいか。</w:t>
      </w:r>
    </w:p>
    <w:p w:rsidR="00326E35" w:rsidRPr="00565CD2" w:rsidRDefault="00565CD2" w:rsidP="00326E35">
      <w:pPr>
        <w:ind w:left="512" w:hangingChars="200" w:hanging="512"/>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565CD2">
        <w:rPr>
          <w:rFonts w:asciiTheme="majorEastAsia" w:eastAsiaTheme="majorEastAsia" w:hAnsiTheme="majorEastAsia" w:hint="eastAsia"/>
          <w:szCs w:val="24"/>
        </w:rPr>
        <w:t>→</w:t>
      </w:r>
      <w:r w:rsidR="00326E35" w:rsidRPr="00565CD2">
        <w:rPr>
          <w:rFonts w:asciiTheme="majorEastAsia" w:eastAsiaTheme="majorEastAsia" w:hAnsiTheme="majorEastAsia" w:hint="eastAsia"/>
          <w:szCs w:val="24"/>
        </w:rPr>
        <w:t xml:space="preserve">　端数</w:t>
      </w:r>
      <w:r w:rsidR="009818BB">
        <w:rPr>
          <w:rFonts w:asciiTheme="majorEastAsia" w:eastAsiaTheme="majorEastAsia" w:hAnsiTheme="majorEastAsia" w:hint="eastAsia"/>
          <w:szCs w:val="24"/>
        </w:rPr>
        <w:t>は認められません</w:t>
      </w:r>
      <w:r w:rsidR="00326E35" w:rsidRPr="00565CD2">
        <w:rPr>
          <w:rFonts w:asciiTheme="majorEastAsia" w:eastAsiaTheme="majorEastAsia" w:hAnsiTheme="majorEastAsia" w:hint="eastAsia"/>
          <w:szCs w:val="24"/>
        </w:rPr>
        <w:t>。３年、４年、５年のいずれかとしていただき</w:t>
      </w:r>
      <w:r w:rsidR="009818BB">
        <w:rPr>
          <w:rFonts w:asciiTheme="majorEastAsia" w:eastAsiaTheme="majorEastAsia" w:hAnsiTheme="majorEastAsia" w:hint="eastAsia"/>
          <w:szCs w:val="24"/>
        </w:rPr>
        <w:t>ます</w:t>
      </w:r>
      <w:r w:rsidR="00326E35" w:rsidRPr="00565CD2">
        <w:rPr>
          <w:rFonts w:asciiTheme="majorEastAsia" w:eastAsiaTheme="majorEastAsia" w:hAnsiTheme="majorEastAsia" w:hint="eastAsia"/>
          <w:szCs w:val="24"/>
        </w:rPr>
        <w:t>。</w:t>
      </w:r>
    </w:p>
    <w:p w:rsidR="00326E35" w:rsidRPr="00565CD2" w:rsidRDefault="00326E35" w:rsidP="00326E35">
      <w:pPr>
        <w:ind w:left="512" w:hangingChars="200" w:hanging="512"/>
        <w:rPr>
          <w:rFonts w:asciiTheme="majorEastAsia" w:eastAsiaTheme="majorEastAsia" w:hAnsiTheme="majorEastAsia"/>
          <w:szCs w:val="24"/>
        </w:rPr>
      </w:pPr>
    </w:p>
    <w:p w:rsidR="00326E35" w:rsidRPr="00565CD2" w:rsidRDefault="00E027D1" w:rsidP="00326E35">
      <w:pPr>
        <w:ind w:left="512" w:hangingChars="200" w:hanging="512"/>
        <w:rPr>
          <w:rFonts w:asciiTheme="majorEastAsia" w:eastAsiaTheme="majorEastAsia" w:hAnsiTheme="majorEastAsia"/>
          <w:szCs w:val="24"/>
        </w:rPr>
      </w:pPr>
      <w:r>
        <w:rPr>
          <w:rFonts w:asciiTheme="majorEastAsia" w:eastAsiaTheme="majorEastAsia" w:hAnsiTheme="majorEastAsia" w:hint="eastAsia"/>
          <w:szCs w:val="24"/>
        </w:rPr>
        <w:t>⑯</w:t>
      </w:r>
      <w:r w:rsidR="00565CD2">
        <w:rPr>
          <w:rFonts w:asciiTheme="majorEastAsia" w:eastAsiaTheme="majorEastAsia" w:hAnsiTheme="majorEastAsia" w:hint="eastAsia"/>
          <w:szCs w:val="24"/>
        </w:rPr>
        <w:t xml:space="preserve">　</w:t>
      </w:r>
      <w:r w:rsidR="00326E35" w:rsidRPr="00565CD2">
        <w:rPr>
          <w:rFonts w:asciiTheme="majorEastAsia" w:eastAsiaTheme="majorEastAsia" w:hAnsiTheme="majorEastAsia" w:hint="eastAsia"/>
          <w:szCs w:val="24"/>
        </w:rPr>
        <w:t>すで</w:t>
      </w:r>
      <w:r w:rsidR="009818BB">
        <w:rPr>
          <w:rFonts w:asciiTheme="majorEastAsia" w:eastAsiaTheme="majorEastAsia" w:hAnsiTheme="majorEastAsia" w:hint="eastAsia"/>
          <w:szCs w:val="24"/>
        </w:rPr>
        <w:t>に設備等を取得済みであり、遡及して申請したいが実施始期はいつになりますか</w:t>
      </w:r>
      <w:r w:rsidR="00326E35" w:rsidRPr="00565CD2">
        <w:rPr>
          <w:rFonts w:asciiTheme="majorEastAsia" w:eastAsiaTheme="majorEastAsia" w:hAnsiTheme="majorEastAsia" w:hint="eastAsia"/>
          <w:szCs w:val="24"/>
        </w:rPr>
        <w:t>。</w:t>
      </w:r>
    </w:p>
    <w:p w:rsidR="00326E35" w:rsidRDefault="00565CD2" w:rsidP="00565CD2">
      <w:pPr>
        <w:ind w:left="512" w:hangingChars="200" w:hanging="512"/>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565CD2">
        <w:rPr>
          <w:rFonts w:asciiTheme="majorEastAsia" w:eastAsiaTheme="majorEastAsia" w:hAnsiTheme="majorEastAsia" w:hint="eastAsia"/>
          <w:szCs w:val="24"/>
        </w:rPr>
        <w:t>→</w:t>
      </w:r>
      <w:r w:rsidR="003A7172">
        <w:rPr>
          <w:rFonts w:asciiTheme="majorEastAsia" w:eastAsiaTheme="majorEastAsia" w:hAnsiTheme="majorEastAsia" w:hint="eastAsia"/>
          <w:szCs w:val="24"/>
        </w:rPr>
        <w:t xml:space="preserve">　</w:t>
      </w:r>
      <w:r w:rsidR="00326E35" w:rsidRPr="00565CD2">
        <w:rPr>
          <w:rFonts w:asciiTheme="majorEastAsia" w:eastAsiaTheme="majorEastAsia" w:hAnsiTheme="majorEastAsia" w:hint="eastAsia"/>
          <w:szCs w:val="24"/>
        </w:rPr>
        <w:t>遡及限度は６０日</w:t>
      </w:r>
      <w:r w:rsidR="009818BB">
        <w:rPr>
          <w:rFonts w:asciiTheme="majorEastAsia" w:eastAsiaTheme="majorEastAsia" w:hAnsiTheme="majorEastAsia" w:hint="eastAsia"/>
          <w:szCs w:val="24"/>
        </w:rPr>
        <w:t>間とされており、遡及できる実施時期の始期は２ヶ</w:t>
      </w:r>
      <w:r w:rsidR="009818BB">
        <w:rPr>
          <w:rFonts w:asciiTheme="majorEastAsia" w:eastAsiaTheme="majorEastAsia" w:hAnsiTheme="majorEastAsia" w:hint="eastAsia"/>
          <w:szCs w:val="24"/>
        </w:rPr>
        <w:lastRenderedPageBreak/>
        <w:t>月を限度としています</w:t>
      </w:r>
      <w:r w:rsidR="00326E35" w:rsidRPr="00565CD2">
        <w:rPr>
          <w:rFonts w:asciiTheme="majorEastAsia" w:eastAsiaTheme="majorEastAsia" w:hAnsiTheme="majorEastAsia" w:hint="eastAsia"/>
          <w:szCs w:val="24"/>
        </w:rPr>
        <w:t>。なお、設</w:t>
      </w:r>
      <w:r w:rsidR="009818BB">
        <w:rPr>
          <w:rFonts w:asciiTheme="majorEastAsia" w:eastAsiaTheme="majorEastAsia" w:hAnsiTheme="majorEastAsia" w:hint="eastAsia"/>
          <w:szCs w:val="24"/>
        </w:rPr>
        <w:t>備等の取得時期が計画の実施時期の中に含まれていることが必要です</w:t>
      </w:r>
      <w:r w:rsidR="00326E35" w:rsidRPr="00565CD2">
        <w:rPr>
          <w:rFonts w:asciiTheme="majorEastAsia" w:eastAsiaTheme="majorEastAsia" w:hAnsiTheme="majorEastAsia" w:hint="eastAsia"/>
          <w:szCs w:val="24"/>
        </w:rPr>
        <w:t xml:space="preserve">。　</w:t>
      </w:r>
    </w:p>
    <w:p w:rsidR="00C57C2B" w:rsidRPr="00565CD2" w:rsidRDefault="00C57C2B" w:rsidP="00565CD2">
      <w:pPr>
        <w:ind w:left="512" w:hangingChars="200" w:hanging="512"/>
        <w:rPr>
          <w:rFonts w:asciiTheme="majorEastAsia" w:eastAsiaTheme="majorEastAsia" w:hAnsiTheme="majorEastAsia"/>
          <w:szCs w:val="24"/>
        </w:rPr>
      </w:pPr>
    </w:p>
    <w:p w:rsidR="00C57C2B" w:rsidRPr="00565CD2" w:rsidRDefault="00E027D1" w:rsidP="00C57C2B">
      <w:pPr>
        <w:ind w:left="512" w:hangingChars="200" w:hanging="512"/>
        <w:rPr>
          <w:rFonts w:asciiTheme="majorEastAsia" w:eastAsiaTheme="majorEastAsia" w:hAnsiTheme="majorEastAsia"/>
          <w:szCs w:val="24"/>
        </w:rPr>
      </w:pPr>
      <w:r>
        <w:rPr>
          <w:rFonts w:asciiTheme="majorEastAsia" w:eastAsiaTheme="majorEastAsia" w:hAnsiTheme="majorEastAsia" w:hint="eastAsia"/>
          <w:szCs w:val="24"/>
        </w:rPr>
        <w:t>⑰</w:t>
      </w:r>
      <w:r w:rsidR="00C57C2B">
        <w:rPr>
          <w:rFonts w:asciiTheme="majorEastAsia" w:eastAsiaTheme="majorEastAsia" w:hAnsiTheme="majorEastAsia" w:hint="eastAsia"/>
          <w:szCs w:val="24"/>
        </w:rPr>
        <w:t xml:space="preserve">　</w:t>
      </w:r>
      <w:r w:rsidR="00C57C2B" w:rsidRPr="00565CD2">
        <w:rPr>
          <w:rFonts w:asciiTheme="majorEastAsia" w:eastAsiaTheme="majorEastAsia" w:hAnsiTheme="majorEastAsia" w:hint="eastAsia"/>
          <w:szCs w:val="24"/>
        </w:rPr>
        <w:t>最大６０日の遡及に関して、どこからカウントするのか。</w:t>
      </w:r>
    </w:p>
    <w:p w:rsidR="00C57C2B" w:rsidRPr="00565CD2" w:rsidRDefault="00C57C2B" w:rsidP="00C57C2B">
      <w:pPr>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565CD2">
        <w:rPr>
          <w:rFonts w:asciiTheme="majorEastAsia" w:eastAsiaTheme="majorEastAsia" w:hAnsiTheme="majorEastAsia" w:hint="eastAsia"/>
          <w:szCs w:val="24"/>
        </w:rPr>
        <w:t>→　基本的には、</w:t>
      </w:r>
      <w:r w:rsidRPr="001779C9">
        <w:rPr>
          <w:rFonts w:asciiTheme="majorEastAsia" w:eastAsiaTheme="majorEastAsia" w:hAnsiTheme="majorEastAsia" w:hint="eastAsia"/>
          <w:szCs w:val="24"/>
        </w:rPr>
        <w:t>納品日や引き渡し日</w:t>
      </w:r>
      <w:r>
        <w:rPr>
          <w:rFonts w:asciiTheme="majorEastAsia" w:eastAsiaTheme="majorEastAsia" w:hAnsiTheme="majorEastAsia" w:hint="eastAsia"/>
          <w:szCs w:val="24"/>
        </w:rPr>
        <w:t>等、所有権を得た日から算定します</w:t>
      </w:r>
      <w:r w:rsidRPr="00565CD2">
        <w:rPr>
          <w:rFonts w:asciiTheme="majorEastAsia" w:eastAsiaTheme="majorEastAsia" w:hAnsiTheme="majorEastAsia" w:hint="eastAsia"/>
          <w:szCs w:val="24"/>
        </w:rPr>
        <w:t>。</w:t>
      </w:r>
    </w:p>
    <w:p w:rsidR="00326E35" w:rsidRPr="00565CD2" w:rsidRDefault="00326E35" w:rsidP="00326E35">
      <w:pPr>
        <w:rPr>
          <w:rFonts w:asciiTheme="majorEastAsia" w:eastAsiaTheme="majorEastAsia" w:hAnsiTheme="majorEastAsia"/>
          <w:szCs w:val="24"/>
        </w:rPr>
      </w:pPr>
    </w:p>
    <w:p w:rsidR="00326E35" w:rsidRPr="00565CD2" w:rsidRDefault="00E027D1" w:rsidP="00326E35">
      <w:pPr>
        <w:rPr>
          <w:rFonts w:asciiTheme="majorEastAsia" w:eastAsiaTheme="majorEastAsia" w:hAnsiTheme="majorEastAsia"/>
          <w:szCs w:val="24"/>
        </w:rPr>
      </w:pPr>
      <w:r>
        <w:rPr>
          <w:rFonts w:asciiTheme="majorEastAsia" w:eastAsiaTheme="majorEastAsia" w:hAnsiTheme="majorEastAsia" w:hint="eastAsia"/>
          <w:szCs w:val="24"/>
        </w:rPr>
        <w:t>⑱</w:t>
      </w:r>
      <w:r w:rsidR="00565CD2">
        <w:rPr>
          <w:rFonts w:asciiTheme="majorEastAsia" w:eastAsiaTheme="majorEastAsia" w:hAnsiTheme="majorEastAsia" w:hint="eastAsia"/>
          <w:szCs w:val="24"/>
        </w:rPr>
        <w:t xml:space="preserve">　</w:t>
      </w:r>
      <w:r w:rsidR="00326E35" w:rsidRPr="00565CD2">
        <w:rPr>
          <w:rFonts w:asciiTheme="majorEastAsia" w:eastAsiaTheme="majorEastAsia" w:hAnsiTheme="majorEastAsia" w:hint="eastAsia"/>
          <w:szCs w:val="24"/>
        </w:rPr>
        <w:t>事業者の規模</w:t>
      </w:r>
      <w:r w:rsidR="00565CD2">
        <w:rPr>
          <w:rFonts w:asciiTheme="majorEastAsia" w:eastAsiaTheme="majorEastAsia" w:hAnsiTheme="majorEastAsia" w:hint="eastAsia"/>
          <w:szCs w:val="24"/>
        </w:rPr>
        <w:t>についての記載</w:t>
      </w:r>
      <w:r w:rsidR="004E17DA">
        <w:rPr>
          <w:rFonts w:asciiTheme="majorEastAsia" w:eastAsiaTheme="majorEastAsia" w:hAnsiTheme="majorEastAsia" w:hint="eastAsia"/>
          <w:szCs w:val="24"/>
        </w:rPr>
        <w:t>は必要ですか</w:t>
      </w:r>
      <w:r w:rsidR="00326E35" w:rsidRPr="00565CD2">
        <w:rPr>
          <w:rFonts w:asciiTheme="majorEastAsia" w:eastAsiaTheme="majorEastAsia" w:hAnsiTheme="majorEastAsia" w:hint="eastAsia"/>
          <w:szCs w:val="24"/>
        </w:rPr>
        <w:t>。</w:t>
      </w:r>
    </w:p>
    <w:p w:rsidR="00326E35" w:rsidRPr="00565CD2" w:rsidRDefault="00565CD2" w:rsidP="00565CD2">
      <w:pPr>
        <w:ind w:leftChars="221" w:left="566"/>
        <w:rPr>
          <w:rFonts w:asciiTheme="majorEastAsia" w:eastAsiaTheme="majorEastAsia" w:hAnsiTheme="majorEastAsia"/>
          <w:szCs w:val="24"/>
        </w:rPr>
      </w:pPr>
      <w:r w:rsidRPr="00565CD2">
        <w:rPr>
          <w:rFonts w:asciiTheme="majorEastAsia" w:eastAsiaTheme="majorEastAsia" w:hAnsiTheme="majorEastAsia" w:hint="eastAsia"/>
          <w:szCs w:val="24"/>
        </w:rPr>
        <w:t>→</w:t>
      </w:r>
      <w:r>
        <w:rPr>
          <w:rFonts w:asciiTheme="majorEastAsia" w:eastAsiaTheme="majorEastAsia" w:hAnsiTheme="majorEastAsia" w:hint="eastAsia"/>
          <w:szCs w:val="24"/>
        </w:rPr>
        <w:t xml:space="preserve">　事業分野別指針において</w:t>
      </w:r>
      <w:r w:rsidR="00326E35" w:rsidRPr="00565CD2">
        <w:rPr>
          <w:rFonts w:asciiTheme="majorEastAsia" w:eastAsiaTheme="majorEastAsia" w:hAnsiTheme="majorEastAsia" w:hint="eastAsia"/>
          <w:szCs w:val="24"/>
        </w:rPr>
        <w:t>規模</w:t>
      </w:r>
      <w:r>
        <w:rPr>
          <w:rFonts w:asciiTheme="majorEastAsia" w:eastAsiaTheme="majorEastAsia" w:hAnsiTheme="majorEastAsia" w:hint="eastAsia"/>
          <w:szCs w:val="24"/>
        </w:rPr>
        <w:t>の範囲が定められているものについては記載してください。規模</w:t>
      </w:r>
      <w:r w:rsidR="00326E35" w:rsidRPr="00565CD2">
        <w:rPr>
          <w:rFonts w:asciiTheme="majorEastAsia" w:eastAsiaTheme="majorEastAsia" w:hAnsiTheme="majorEastAsia" w:hint="eastAsia"/>
          <w:szCs w:val="24"/>
        </w:rPr>
        <w:t>によって「６の具体的な</w:t>
      </w:r>
      <w:r>
        <w:rPr>
          <w:rFonts w:asciiTheme="majorEastAsia" w:eastAsiaTheme="majorEastAsia" w:hAnsiTheme="majorEastAsia" w:hint="eastAsia"/>
          <w:szCs w:val="24"/>
        </w:rPr>
        <w:t>実施事項」の数や内容が異なることがあります</w:t>
      </w:r>
      <w:r w:rsidR="00326E35" w:rsidRPr="00565CD2">
        <w:rPr>
          <w:rFonts w:asciiTheme="majorEastAsia" w:eastAsiaTheme="majorEastAsia" w:hAnsiTheme="majorEastAsia" w:hint="eastAsia"/>
          <w:szCs w:val="24"/>
        </w:rPr>
        <w:t>。</w:t>
      </w:r>
    </w:p>
    <w:p w:rsidR="00326E35" w:rsidRPr="00565CD2" w:rsidRDefault="00326E35" w:rsidP="00326E35">
      <w:pPr>
        <w:rPr>
          <w:rFonts w:asciiTheme="majorEastAsia" w:eastAsiaTheme="majorEastAsia" w:hAnsiTheme="majorEastAsia"/>
          <w:szCs w:val="24"/>
        </w:rPr>
      </w:pPr>
    </w:p>
    <w:p w:rsidR="00326E35" w:rsidRPr="00565CD2" w:rsidRDefault="00E027D1" w:rsidP="004E17DA">
      <w:pPr>
        <w:ind w:left="512" w:hangingChars="200" w:hanging="512"/>
        <w:rPr>
          <w:rFonts w:asciiTheme="majorEastAsia" w:eastAsiaTheme="majorEastAsia" w:hAnsiTheme="majorEastAsia"/>
          <w:szCs w:val="24"/>
        </w:rPr>
      </w:pPr>
      <w:r>
        <w:rPr>
          <w:rFonts w:asciiTheme="majorEastAsia" w:eastAsiaTheme="majorEastAsia" w:hAnsiTheme="majorEastAsia" w:hint="eastAsia"/>
          <w:szCs w:val="24"/>
        </w:rPr>
        <w:t>⑲</w:t>
      </w:r>
      <w:r w:rsidR="00565CD2">
        <w:rPr>
          <w:rFonts w:asciiTheme="majorEastAsia" w:eastAsiaTheme="majorEastAsia" w:hAnsiTheme="majorEastAsia" w:hint="eastAsia"/>
          <w:szCs w:val="24"/>
        </w:rPr>
        <w:t xml:space="preserve">　</w:t>
      </w:r>
      <w:r w:rsidR="00326E35" w:rsidRPr="00565CD2">
        <w:rPr>
          <w:rFonts w:asciiTheme="majorEastAsia" w:eastAsiaTheme="majorEastAsia" w:hAnsiTheme="majorEastAsia" w:hint="eastAsia"/>
          <w:szCs w:val="24"/>
        </w:rPr>
        <w:t>変更申請に当たり、新しく決算数字が出ている場合はその記載が必要</w:t>
      </w:r>
      <w:r w:rsidR="004E17DA">
        <w:rPr>
          <w:rFonts w:asciiTheme="majorEastAsia" w:eastAsiaTheme="majorEastAsia" w:hAnsiTheme="majorEastAsia" w:hint="eastAsia"/>
          <w:szCs w:val="24"/>
        </w:rPr>
        <w:t>です</w:t>
      </w:r>
      <w:r w:rsidR="00326E35" w:rsidRPr="00565CD2">
        <w:rPr>
          <w:rFonts w:asciiTheme="majorEastAsia" w:eastAsiaTheme="majorEastAsia" w:hAnsiTheme="majorEastAsia" w:hint="eastAsia"/>
          <w:szCs w:val="24"/>
        </w:rPr>
        <w:t>か。</w:t>
      </w:r>
    </w:p>
    <w:p w:rsidR="00326E35" w:rsidRPr="00565CD2" w:rsidRDefault="00565CD2" w:rsidP="00565CD2">
      <w:pPr>
        <w:ind w:leftChars="221" w:left="566"/>
        <w:rPr>
          <w:rFonts w:asciiTheme="majorEastAsia" w:eastAsiaTheme="majorEastAsia" w:hAnsiTheme="majorEastAsia"/>
          <w:szCs w:val="24"/>
        </w:rPr>
      </w:pPr>
      <w:r w:rsidRPr="00565CD2">
        <w:rPr>
          <w:rFonts w:asciiTheme="majorEastAsia" w:eastAsiaTheme="majorEastAsia" w:hAnsiTheme="majorEastAsia" w:hint="eastAsia"/>
          <w:szCs w:val="24"/>
        </w:rPr>
        <w:t>→</w:t>
      </w:r>
      <w:r w:rsidR="00326E35" w:rsidRPr="00565CD2">
        <w:rPr>
          <w:rFonts w:asciiTheme="majorEastAsia" w:eastAsiaTheme="majorEastAsia" w:hAnsiTheme="majorEastAsia" w:hint="eastAsia"/>
          <w:szCs w:val="24"/>
        </w:rPr>
        <w:t xml:space="preserve">　前回申請と比較して、新たに決算数字が出ている場合には</w:t>
      </w:r>
      <w:r w:rsidR="004E17DA">
        <w:rPr>
          <w:rFonts w:asciiTheme="majorEastAsia" w:eastAsiaTheme="majorEastAsia" w:hAnsiTheme="majorEastAsia" w:hint="eastAsia"/>
          <w:szCs w:val="24"/>
        </w:rPr>
        <w:t>、できる限りその内容を記載願います</w:t>
      </w:r>
      <w:r w:rsidR="00326E35" w:rsidRPr="00565CD2">
        <w:rPr>
          <w:rFonts w:asciiTheme="majorEastAsia" w:eastAsiaTheme="majorEastAsia" w:hAnsiTheme="majorEastAsia" w:hint="eastAsia"/>
          <w:szCs w:val="24"/>
        </w:rPr>
        <w:t>。</w:t>
      </w:r>
    </w:p>
    <w:p w:rsidR="00565CD2" w:rsidRDefault="00565CD2" w:rsidP="00326E35">
      <w:pPr>
        <w:rPr>
          <w:rFonts w:asciiTheme="majorEastAsia" w:eastAsiaTheme="majorEastAsia" w:hAnsiTheme="majorEastAsia"/>
          <w:szCs w:val="24"/>
        </w:rPr>
      </w:pPr>
    </w:p>
    <w:p w:rsidR="00326E35" w:rsidRPr="00565CD2" w:rsidRDefault="00E027D1" w:rsidP="00565CD2">
      <w:pPr>
        <w:ind w:left="512" w:hangingChars="200" w:hanging="512"/>
        <w:rPr>
          <w:rFonts w:asciiTheme="majorEastAsia" w:eastAsiaTheme="majorEastAsia" w:hAnsiTheme="majorEastAsia"/>
          <w:szCs w:val="24"/>
        </w:rPr>
      </w:pPr>
      <w:r>
        <w:rPr>
          <w:rFonts w:asciiTheme="majorEastAsia" w:eastAsiaTheme="majorEastAsia" w:hAnsiTheme="majorEastAsia" w:hint="eastAsia"/>
          <w:szCs w:val="24"/>
        </w:rPr>
        <w:t>⑳</w:t>
      </w:r>
      <w:r w:rsidR="00565CD2">
        <w:rPr>
          <w:rFonts w:asciiTheme="majorEastAsia" w:eastAsiaTheme="majorEastAsia" w:hAnsiTheme="majorEastAsia" w:hint="eastAsia"/>
          <w:szCs w:val="24"/>
        </w:rPr>
        <w:t xml:space="preserve">　</w:t>
      </w:r>
      <w:r w:rsidR="00326E35" w:rsidRPr="00565CD2">
        <w:rPr>
          <w:rFonts w:asciiTheme="majorEastAsia" w:eastAsiaTheme="majorEastAsia" w:hAnsiTheme="majorEastAsia" w:hint="eastAsia"/>
          <w:szCs w:val="24"/>
        </w:rPr>
        <w:t>決算が終了していない</w:t>
      </w:r>
      <w:r w:rsidR="007C5441">
        <w:rPr>
          <w:rFonts w:asciiTheme="majorEastAsia" w:eastAsiaTheme="majorEastAsia" w:hAnsiTheme="majorEastAsia" w:hint="eastAsia"/>
          <w:szCs w:val="24"/>
        </w:rPr>
        <w:t>場合の労働生産性の「Ａ現状（数値）」はどのように記載したらよいですか</w:t>
      </w:r>
      <w:r w:rsidR="00326E35" w:rsidRPr="00565CD2">
        <w:rPr>
          <w:rFonts w:asciiTheme="majorEastAsia" w:eastAsiaTheme="majorEastAsia" w:hAnsiTheme="majorEastAsia" w:hint="eastAsia"/>
          <w:szCs w:val="24"/>
        </w:rPr>
        <w:t>。</w:t>
      </w:r>
    </w:p>
    <w:p w:rsidR="00326E35" w:rsidRPr="00565CD2" w:rsidRDefault="00565CD2" w:rsidP="00565CD2">
      <w:pPr>
        <w:ind w:leftChars="221" w:left="566"/>
        <w:rPr>
          <w:rFonts w:asciiTheme="majorEastAsia" w:eastAsiaTheme="majorEastAsia" w:hAnsiTheme="majorEastAsia"/>
          <w:szCs w:val="24"/>
        </w:rPr>
      </w:pPr>
      <w:r w:rsidRPr="00565CD2">
        <w:rPr>
          <w:rFonts w:asciiTheme="majorEastAsia" w:eastAsiaTheme="majorEastAsia" w:hAnsiTheme="majorEastAsia" w:hint="eastAsia"/>
          <w:szCs w:val="24"/>
        </w:rPr>
        <w:t>→</w:t>
      </w:r>
      <w:r w:rsidR="007C5441">
        <w:rPr>
          <w:rFonts w:asciiTheme="majorEastAsia" w:eastAsiaTheme="majorEastAsia" w:hAnsiTheme="majorEastAsia" w:hint="eastAsia"/>
          <w:szCs w:val="24"/>
        </w:rPr>
        <w:t xml:space="preserve">　直近の決算数値の記載が原則です。</w:t>
      </w:r>
      <w:r w:rsidR="00326E35" w:rsidRPr="00565CD2">
        <w:rPr>
          <w:rFonts w:asciiTheme="majorEastAsia" w:eastAsiaTheme="majorEastAsia" w:hAnsiTheme="majorEastAsia" w:hint="eastAsia"/>
          <w:szCs w:val="24"/>
        </w:rPr>
        <w:t>設立後の期間が短く決算が出ていない場合は、合理的な算出方法で現</w:t>
      </w:r>
      <w:r w:rsidR="007C5441">
        <w:rPr>
          <w:rFonts w:asciiTheme="majorEastAsia" w:eastAsiaTheme="majorEastAsia" w:hAnsiTheme="majorEastAsia" w:hint="eastAsia"/>
          <w:szCs w:val="24"/>
        </w:rPr>
        <w:t>状値（実績）を年間ベースに置き直して記載してください</w:t>
      </w:r>
      <w:r>
        <w:rPr>
          <w:rFonts w:asciiTheme="majorEastAsia" w:eastAsiaTheme="majorEastAsia" w:hAnsiTheme="majorEastAsia" w:hint="eastAsia"/>
          <w:szCs w:val="24"/>
        </w:rPr>
        <w:t>。</w:t>
      </w:r>
    </w:p>
    <w:p w:rsidR="00326E35" w:rsidRPr="00565CD2" w:rsidRDefault="00326E35" w:rsidP="00326E35">
      <w:pPr>
        <w:rPr>
          <w:rFonts w:asciiTheme="majorEastAsia" w:eastAsiaTheme="majorEastAsia" w:hAnsiTheme="majorEastAsia"/>
          <w:szCs w:val="24"/>
        </w:rPr>
      </w:pPr>
    </w:p>
    <w:p w:rsidR="00326E35" w:rsidRPr="00565CD2" w:rsidRDefault="00E027D1" w:rsidP="00497972">
      <w:pPr>
        <w:ind w:left="425" w:hangingChars="166" w:hanging="425"/>
        <w:rPr>
          <w:rFonts w:asciiTheme="majorEastAsia" w:eastAsiaTheme="majorEastAsia" w:hAnsiTheme="majorEastAsia"/>
          <w:szCs w:val="24"/>
        </w:rPr>
      </w:pPr>
      <w:r>
        <w:rPr>
          <w:rFonts w:asciiTheme="majorEastAsia" w:eastAsiaTheme="majorEastAsia" w:hAnsiTheme="majorEastAsia" w:hint="eastAsia"/>
          <w:szCs w:val="24"/>
        </w:rPr>
        <w:t>㉑</w:t>
      </w:r>
      <w:r w:rsidR="00497972">
        <w:rPr>
          <w:rFonts w:asciiTheme="majorEastAsia" w:eastAsiaTheme="majorEastAsia" w:hAnsiTheme="majorEastAsia" w:hint="eastAsia"/>
          <w:szCs w:val="24"/>
        </w:rPr>
        <w:t xml:space="preserve">　</w:t>
      </w:r>
      <w:r w:rsidR="00326E35" w:rsidRPr="00565CD2">
        <w:rPr>
          <w:rFonts w:asciiTheme="majorEastAsia" w:eastAsiaTheme="majorEastAsia" w:hAnsiTheme="majorEastAsia" w:hint="eastAsia"/>
          <w:szCs w:val="24"/>
        </w:rPr>
        <w:t>医療業の指標には目標伸び率が示されていないが、労働生産性を指標とする場合、伸び率をどのように設定しなければならないか。また、他の指標を設定する場合はどうか。</w:t>
      </w:r>
    </w:p>
    <w:p w:rsidR="00326E35" w:rsidRPr="00565CD2" w:rsidRDefault="00497972" w:rsidP="00497972">
      <w:pPr>
        <w:ind w:leftChars="166" w:left="425"/>
        <w:rPr>
          <w:rFonts w:asciiTheme="majorEastAsia" w:eastAsiaTheme="majorEastAsia" w:hAnsiTheme="majorEastAsia"/>
          <w:szCs w:val="24"/>
        </w:rPr>
      </w:pPr>
      <w:r w:rsidRPr="00565CD2">
        <w:rPr>
          <w:rFonts w:asciiTheme="majorEastAsia" w:eastAsiaTheme="majorEastAsia" w:hAnsiTheme="majorEastAsia" w:hint="eastAsia"/>
          <w:szCs w:val="24"/>
        </w:rPr>
        <w:t>→</w:t>
      </w:r>
      <w:r w:rsidR="00326E35" w:rsidRPr="00565CD2">
        <w:rPr>
          <w:rFonts w:asciiTheme="majorEastAsia" w:eastAsiaTheme="majorEastAsia" w:hAnsiTheme="majorEastAsia" w:hint="eastAsia"/>
          <w:szCs w:val="24"/>
        </w:rPr>
        <w:t xml:space="preserve">　医療業の指標に関しては</w:t>
      </w:r>
      <w:r w:rsidR="007C5441">
        <w:rPr>
          <w:rFonts w:asciiTheme="majorEastAsia" w:eastAsiaTheme="majorEastAsia" w:hAnsiTheme="majorEastAsia" w:hint="eastAsia"/>
          <w:szCs w:val="24"/>
        </w:rPr>
        <w:t>、</w:t>
      </w:r>
      <w:r w:rsidR="00326E35" w:rsidRPr="00565CD2">
        <w:rPr>
          <w:rFonts w:asciiTheme="majorEastAsia" w:eastAsiaTheme="majorEastAsia" w:hAnsiTheme="majorEastAsia" w:hint="eastAsia"/>
          <w:szCs w:val="24"/>
        </w:rPr>
        <w:t>具体的な数値目標</w:t>
      </w:r>
      <w:r w:rsidR="007C5441">
        <w:rPr>
          <w:rFonts w:asciiTheme="majorEastAsia" w:eastAsiaTheme="majorEastAsia" w:hAnsiTheme="majorEastAsia" w:hint="eastAsia"/>
          <w:szCs w:val="24"/>
        </w:rPr>
        <w:t>は示されておらず基準となる目標伸び率はありません。そのため、各事業者において客観的に評価可能な指標を設定してください</w:t>
      </w:r>
      <w:r w:rsidR="00326E35" w:rsidRPr="00565CD2">
        <w:rPr>
          <w:rFonts w:asciiTheme="majorEastAsia" w:eastAsiaTheme="majorEastAsia" w:hAnsiTheme="majorEastAsia" w:hint="eastAsia"/>
          <w:szCs w:val="24"/>
        </w:rPr>
        <w:t>。なお、労働生産性を指標</w:t>
      </w:r>
      <w:r w:rsidR="007C5441">
        <w:rPr>
          <w:rFonts w:asciiTheme="majorEastAsia" w:eastAsiaTheme="majorEastAsia" w:hAnsiTheme="majorEastAsia" w:hint="eastAsia"/>
          <w:szCs w:val="24"/>
        </w:rPr>
        <w:t>とする場合には、他の指針に示されている伸び率に準じて設定してください</w:t>
      </w:r>
      <w:r w:rsidR="00326E35" w:rsidRPr="00565CD2">
        <w:rPr>
          <w:rFonts w:asciiTheme="majorEastAsia" w:eastAsiaTheme="majorEastAsia" w:hAnsiTheme="majorEastAsia" w:hint="eastAsia"/>
          <w:szCs w:val="24"/>
        </w:rPr>
        <w:t>。</w:t>
      </w:r>
    </w:p>
    <w:p w:rsidR="00326E35" w:rsidRPr="00565CD2" w:rsidRDefault="00326E35" w:rsidP="00326E35">
      <w:pPr>
        <w:rPr>
          <w:rFonts w:asciiTheme="majorEastAsia" w:eastAsiaTheme="majorEastAsia" w:hAnsiTheme="majorEastAsia"/>
          <w:szCs w:val="24"/>
        </w:rPr>
      </w:pPr>
    </w:p>
    <w:p w:rsidR="00326E35" w:rsidRPr="00565CD2" w:rsidRDefault="00E027D1" w:rsidP="00C67584">
      <w:pPr>
        <w:ind w:left="512" w:hangingChars="200" w:hanging="512"/>
        <w:rPr>
          <w:rFonts w:asciiTheme="majorEastAsia" w:eastAsiaTheme="majorEastAsia" w:hAnsiTheme="majorEastAsia"/>
          <w:szCs w:val="24"/>
        </w:rPr>
      </w:pPr>
      <w:r>
        <w:rPr>
          <w:rFonts w:asciiTheme="majorEastAsia" w:eastAsiaTheme="majorEastAsia" w:hAnsiTheme="majorEastAsia" w:hint="eastAsia"/>
          <w:szCs w:val="24"/>
        </w:rPr>
        <w:t>㉒</w:t>
      </w:r>
      <w:r w:rsidR="001434F5">
        <w:rPr>
          <w:rFonts w:asciiTheme="majorEastAsia" w:eastAsiaTheme="majorEastAsia" w:hAnsiTheme="majorEastAsia" w:hint="eastAsia"/>
          <w:szCs w:val="24"/>
        </w:rPr>
        <w:t xml:space="preserve">　</w:t>
      </w:r>
      <w:r w:rsidR="00326E35" w:rsidRPr="00565CD2">
        <w:rPr>
          <w:rFonts w:asciiTheme="majorEastAsia" w:eastAsiaTheme="majorEastAsia" w:hAnsiTheme="majorEastAsia" w:hint="eastAsia"/>
          <w:szCs w:val="24"/>
        </w:rPr>
        <w:t>介護・保育・障害福祉</w:t>
      </w:r>
      <w:r w:rsidR="007C5441">
        <w:rPr>
          <w:rFonts w:asciiTheme="majorEastAsia" w:eastAsiaTheme="majorEastAsia" w:hAnsiTheme="majorEastAsia" w:hint="eastAsia"/>
          <w:szCs w:val="24"/>
        </w:rPr>
        <w:t>分野において、</w:t>
      </w:r>
      <w:r w:rsidR="00326E35" w:rsidRPr="00565CD2">
        <w:rPr>
          <w:rFonts w:asciiTheme="majorEastAsia" w:eastAsiaTheme="majorEastAsia" w:hAnsiTheme="majorEastAsia" w:hint="eastAsia"/>
          <w:szCs w:val="24"/>
        </w:rPr>
        <w:t>労働生産性を指標にしてよいか。</w:t>
      </w:r>
    </w:p>
    <w:p w:rsidR="00326E35" w:rsidRPr="00565CD2" w:rsidRDefault="00C67584" w:rsidP="00C67584">
      <w:pPr>
        <w:ind w:leftChars="221" w:left="566"/>
        <w:rPr>
          <w:rFonts w:asciiTheme="majorEastAsia" w:eastAsiaTheme="majorEastAsia" w:hAnsiTheme="majorEastAsia"/>
          <w:szCs w:val="24"/>
        </w:rPr>
      </w:pPr>
      <w:r w:rsidRPr="00565CD2">
        <w:rPr>
          <w:rFonts w:asciiTheme="majorEastAsia" w:eastAsiaTheme="majorEastAsia" w:hAnsiTheme="majorEastAsia" w:hint="eastAsia"/>
          <w:szCs w:val="24"/>
        </w:rPr>
        <w:t>→</w:t>
      </w:r>
      <w:r w:rsidR="00326E35" w:rsidRPr="00565CD2">
        <w:rPr>
          <w:rFonts w:asciiTheme="majorEastAsia" w:eastAsiaTheme="majorEastAsia" w:hAnsiTheme="majorEastAsia" w:hint="eastAsia"/>
          <w:szCs w:val="24"/>
        </w:rPr>
        <w:t xml:space="preserve">　各指針においては「一概に労働生産性の向上という指標を用いて経営力向</w:t>
      </w:r>
      <w:r w:rsidR="007C5441">
        <w:rPr>
          <w:rFonts w:asciiTheme="majorEastAsia" w:eastAsiaTheme="majorEastAsia" w:hAnsiTheme="majorEastAsia" w:hint="eastAsia"/>
          <w:szCs w:val="24"/>
        </w:rPr>
        <w:t>上の度合いを測ることはできない（適切ではない）」とされていますが、人員削減等を目的にするものでなければ、一律に不適切とはしていません</w:t>
      </w:r>
      <w:r w:rsidR="00326E35" w:rsidRPr="00565CD2">
        <w:rPr>
          <w:rFonts w:asciiTheme="majorEastAsia" w:eastAsiaTheme="majorEastAsia" w:hAnsiTheme="majorEastAsia" w:hint="eastAsia"/>
          <w:szCs w:val="24"/>
        </w:rPr>
        <w:t>。</w:t>
      </w:r>
    </w:p>
    <w:p w:rsidR="00326E35" w:rsidRPr="00565CD2" w:rsidRDefault="00326E35" w:rsidP="00326E35">
      <w:pPr>
        <w:rPr>
          <w:rFonts w:asciiTheme="majorEastAsia" w:eastAsiaTheme="majorEastAsia" w:hAnsiTheme="majorEastAsia"/>
          <w:szCs w:val="24"/>
        </w:rPr>
      </w:pPr>
    </w:p>
    <w:p w:rsidR="00326E35" w:rsidRPr="00565CD2" w:rsidRDefault="00E027D1" w:rsidP="00A95C81">
      <w:pPr>
        <w:ind w:left="425" w:hangingChars="166" w:hanging="425"/>
        <w:rPr>
          <w:rFonts w:asciiTheme="majorEastAsia" w:eastAsiaTheme="majorEastAsia" w:hAnsiTheme="majorEastAsia"/>
          <w:szCs w:val="24"/>
        </w:rPr>
      </w:pPr>
      <w:r>
        <w:rPr>
          <w:rFonts w:asciiTheme="majorEastAsia" w:eastAsiaTheme="majorEastAsia" w:hAnsiTheme="majorEastAsia" w:hint="eastAsia"/>
          <w:szCs w:val="24"/>
        </w:rPr>
        <w:t>㉓</w:t>
      </w:r>
      <w:r w:rsidR="00C67584">
        <w:rPr>
          <w:rFonts w:asciiTheme="majorEastAsia" w:eastAsiaTheme="majorEastAsia" w:hAnsiTheme="majorEastAsia" w:hint="eastAsia"/>
          <w:szCs w:val="24"/>
        </w:rPr>
        <w:t xml:space="preserve">　旅館業における</w:t>
      </w:r>
      <w:r w:rsidR="00326E35" w:rsidRPr="00565CD2">
        <w:rPr>
          <w:rFonts w:asciiTheme="majorEastAsia" w:eastAsiaTheme="majorEastAsia" w:hAnsiTheme="majorEastAsia" w:hint="eastAsia"/>
          <w:szCs w:val="24"/>
        </w:rPr>
        <w:t>労働生産性の指標について、（営業利益＋人件費＋減価償却費）÷労働投入量（労働者数×１人当たり年間就業時間）で求めることとして</w:t>
      </w:r>
      <w:r w:rsidR="00A95C81">
        <w:rPr>
          <w:rFonts w:asciiTheme="majorEastAsia" w:eastAsiaTheme="majorEastAsia" w:hAnsiTheme="majorEastAsia" w:hint="eastAsia"/>
          <w:szCs w:val="24"/>
        </w:rPr>
        <w:t>いますが、なぜ就業時間が必要なのですか</w:t>
      </w:r>
      <w:r w:rsidR="00326E35" w:rsidRPr="00565CD2">
        <w:rPr>
          <w:rFonts w:asciiTheme="majorEastAsia" w:eastAsiaTheme="majorEastAsia" w:hAnsiTheme="majorEastAsia" w:hint="eastAsia"/>
          <w:szCs w:val="24"/>
        </w:rPr>
        <w:t>。</w:t>
      </w:r>
    </w:p>
    <w:p w:rsidR="00326E35" w:rsidRPr="00565CD2" w:rsidRDefault="00C67584" w:rsidP="00C67584">
      <w:pPr>
        <w:ind w:leftChars="221" w:left="566"/>
        <w:rPr>
          <w:rFonts w:asciiTheme="majorEastAsia" w:eastAsiaTheme="majorEastAsia" w:hAnsiTheme="majorEastAsia"/>
          <w:szCs w:val="24"/>
        </w:rPr>
      </w:pPr>
      <w:r w:rsidRPr="00565CD2">
        <w:rPr>
          <w:rFonts w:asciiTheme="majorEastAsia" w:eastAsiaTheme="majorEastAsia" w:hAnsiTheme="majorEastAsia" w:hint="eastAsia"/>
          <w:szCs w:val="24"/>
        </w:rPr>
        <w:t>→</w:t>
      </w:r>
      <w:r w:rsidR="00326E35" w:rsidRPr="00565CD2">
        <w:rPr>
          <w:rFonts w:asciiTheme="majorEastAsia" w:eastAsiaTheme="majorEastAsia" w:hAnsiTheme="majorEastAsia" w:hint="eastAsia"/>
          <w:szCs w:val="24"/>
        </w:rPr>
        <w:t xml:space="preserve">　</w:t>
      </w:r>
      <w:r w:rsidR="00372C0A">
        <w:rPr>
          <w:rFonts w:asciiTheme="majorEastAsia" w:eastAsiaTheme="majorEastAsia" w:hAnsiTheme="majorEastAsia" w:hint="eastAsia"/>
          <w:szCs w:val="24"/>
        </w:rPr>
        <w:t>宿泊業界</w:t>
      </w:r>
      <w:r w:rsidR="00326E35" w:rsidRPr="00565CD2">
        <w:rPr>
          <w:rFonts w:asciiTheme="majorEastAsia" w:eastAsiaTheme="majorEastAsia" w:hAnsiTheme="majorEastAsia" w:hint="eastAsia"/>
          <w:szCs w:val="24"/>
        </w:rPr>
        <w:t>は残業等の多い業界であるため、正確な労働時間を把握・管</w:t>
      </w:r>
      <w:r w:rsidR="00326E35" w:rsidRPr="00565CD2">
        <w:rPr>
          <w:rFonts w:asciiTheme="majorEastAsia" w:eastAsiaTheme="majorEastAsia" w:hAnsiTheme="majorEastAsia" w:hint="eastAsia"/>
          <w:szCs w:val="24"/>
        </w:rPr>
        <w:lastRenderedPageBreak/>
        <w:t>理することが望ましい</w:t>
      </w:r>
      <w:r w:rsidR="00372C0A">
        <w:rPr>
          <w:rFonts w:asciiTheme="majorEastAsia" w:eastAsiaTheme="majorEastAsia" w:hAnsiTheme="majorEastAsia" w:hint="eastAsia"/>
          <w:szCs w:val="24"/>
        </w:rPr>
        <w:t>として、年間就業時間を規定しています</w:t>
      </w:r>
      <w:r w:rsidR="00326E35" w:rsidRPr="00565CD2">
        <w:rPr>
          <w:rFonts w:asciiTheme="majorEastAsia" w:eastAsiaTheme="majorEastAsia" w:hAnsiTheme="majorEastAsia" w:hint="eastAsia"/>
          <w:szCs w:val="24"/>
        </w:rPr>
        <w:t>。</w:t>
      </w:r>
    </w:p>
    <w:p w:rsidR="00326E35" w:rsidRPr="00565CD2" w:rsidRDefault="00326E35" w:rsidP="00326E35">
      <w:pPr>
        <w:rPr>
          <w:rFonts w:asciiTheme="majorEastAsia" w:eastAsiaTheme="majorEastAsia" w:hAnsiTheme="majorEastAsia"/>
          <w:szCs w:val="24"/>
        </w:rPr>
      </w:pPr>
    </w:p>
    <w:p w:rsidR="00326E35" w:rsidRPr="00565CD2" w:rsidRDefault="00E027D1" w:rsidP="00326E35">
      <w:pPr>
        <w:rPr>
          <w:rFonts w:asciiTheme="majorEastAsia" w:eastAsiaTheme="majorEastAsia" w:hAnsiTheme="majorEastAsia"/>
          <w:szCs w:val="24"/>
        </w:rPr>
      </w:pPr>
      <w:r>
        <w:rPr>
          <w:rFonts w:asciiTheme="majorEastAsia" w:eastAsiaTheme="majorEastAsia" w:hAnsiTheme="majorEastAsia" w:hint="eastAsia"/>
          <w:szCs w:val="24"/>
        </w:rPr>
        <w:t>㉔</w:t>
      </w:r>
      <w:r w:rsidR="001779C9">
        <w:rPr>
          <w:rFonts w:asciiTheme="majorEastAsia" w:eastAsiaTheme="majorEastAsia" w:hAnsiTheme="majorEastAsia" w:hint="eastAsia"/>
          <w:szCs w:val="24"/>
        </w:rPr>
        <w:t xml:space="preserve">　</w:t>
      </w:r>
      <w:r w:rsidR="00326E35" w:rsidRPr="00565CD2">
        <w:rPr>
          <w:rFonts w:asciiTheme="majorEastAsia" w:eastAsiaTheme="majorEastAsia" w:hAnsiTheme="majorEastAsia" w:hint="eastAsia"/>
          <w:szCs w:val="24"/>
        </w:rPr>
        <w:t>外食・中食産業の指標である労働生産性は、時間当たりでの算定が必要か。</w:t>
      </w:r>
    </w:p>
    <w:p w:rsidR="00326E35" w:rsidRPr="00565CD2" w:rsidRDefault="001779C9" w:rsidP="001779C9">
      <w:pPr>
        <w:ind w:leftChars="221" w:left="566"/>
        <w:rPr>
          <w:rFonts w:asciiTheme="majorEastAsia" w:eastAsiaTheme="majorEastAsia" w:hAnsiTheme="majorEastAsia"/>
          <w:szCs w:val="24"/>
        </w:rPr>
      </w:pPr>
      <w:r w:rsidRPr="00565CD2">
        <w:rPr>
          <w:rFonts w:asciiTheme="majorEastAsia" w:eastAsiaTheme="majorEastAsia" w:hAnsiTheme="majorEastAsia" w:hint="eastAsia"/>
          <w:szCs w:val="24"/>
        </w:rPr>
        <w:t>→</w:t>
      </w:r>
      <w:r w:rsidR="00326E35" w:rsidRPr="00565CD2">
        <w:rPr>
          <w:rFonts w:asciiTheme="majorEastAsia" w:eastAsiaTheme="majorEastAsia" w:hAnsiTheme="majorEastAsia" w:hint="eastAsia"/>
          <w:szCs w:val="24"/>
        </w:rPr>
        <w:t xml:space="preserve">　事業の実態を踏まえ</w:t>
      </w:r>
      <w:r w:rsidR="00372C0A">
        <w:rPr>
          <w:rFonts w:asciiTheme="majorEastAsia" w:eastAsiaTheme="majorEastAsia" w:hAnsiTheme="majorEastAsia" w:hint="eastAsia"/>
          <w:szCs w:val="24"/>
        </w:rPr>
        <w:t>、指針において時間当たりが適切とされています。どうしても算定が困難な場合にのみ、１人当たりの年間数値を使用しています</w:t>
      </w:r>
      <w:r w:rsidR="00326E35" w:rsidRPr="00565CD2">
        <w:rPr>
          <w:rFonts w:asciiTheme="majorEastAsia" w:eastAsiaTheme="majorEastAsia" w:hAnsiTheme="majorEastAsia" w:hint="eastAsia"/>
          <w:szCs w:val="24"/>
        </w:rPr>
        <w:t>。</w:t>
      </w:r>
    </w:p>
    <w:p w:rsidR="001779C9" w:rsidRDefault="001779C9" w:rsidP="00D137DD">
      <w:pPr>
        <w:ind w:left="512" w:hangingChars="200" w:hanging="512"/>
        <w:rPr>
          <w:rFonts w:asciiTheme="majorEastAsia" w:eastAsiaTheme="majorEastAsia" w:hAnsiTheme="majorEastAsia"/>
          <w:szCs w:val="24"/>
        </w:rPr>
      </w:pPr>
    </w:p>
    <w:p w:rsidR="00D137DD" w:rsidRPr="00565CD2" w:rsidRDefault="00D137DD" w:rsidP="00D137DD">
      <w:pPr>
        <w:rPr>
          <w:rFonts w:asciiTheme="majorEastAsia" w:eastAsiaTheme="majorEastAsia" w:hAnsiTheme="majorEastAsia"/>
          <w:szCs w:val="24"/>
        </w:rPr>
      </w:pPr>
    </w:p>
    <w:sectPr w:rsidR="00D137DD" w:rsidRPr="00565CD2" w:rsidSect="00BD2807">
      <w:footerReference w:type="default" r:id="rId8"/>
      <w:pgSz w:w="11906" w:h="16838"/>
      <w:pgMar w:top="1418" w:right="1418" w:bottom="1418" w:left="1418" w:header="720" w:footer="720" w:gutter="0"/>
      <w:pgNumType w:fmt="numberInDash"/>
      <w:cols w:space="720"/>
      <w:noEndnote/>
      <w:docGrid w:type="linesAndChars" w:linePitch="349"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B40" w:rsidRDefault="002A5B40" w:rsidP="00B11BB1">
      <w:r>
        <w:separator/>
      </w:r>
    </w:p>
  </w:endnote>
  <w:endnote w:type="continuationSeparator" w:id="0">
    <w:p w:rsidR="002A5B40" w:rsidRDefault="002A5B4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360620"/>
      <w:docPartObj>
        <w:docPartGallery w:val="Page Numbers (Bottom of Page)"/>
        <w:docPartUnique/>
      </w:docPartObj>
    </w:sdtPr>
    <w:sdtEndPr/>
    <w:sdtContent>
      <w:p w:rsidR="00BD2807" w:rsidRDefault="00BD2807">
        <w:pPr>
          <w:pStyle w:val="a5"/>
          <w:jc w:val="center"/>
        </w:pPr>
        <w:r>
          <w:fldChar w:fldCharType="begin"/>
        </w:r>
        <w:r>
          <w:instrText>PAGE   \* MERGEFORMAT</w:instrText>
        </w:r>
        <w:r>
          <w:fldChar w:fldCharType="separate"/>
        </w:r>
        <w:r w:rsidR="002014F3" w:rsidRPr="002014F3">
          <w:rPr>
            <w:noProof/>
            <w:lang w:val="ja-JP"/>
          </w:rPr>
          <w:t>-</w:t>
        </w:r>
        <w:r w:rsidR="002014F3">
          <w:rPr>
            <w:noProof/>
          </w:rPr>
          <w:t xml:space="preserve"> 1 -</w:t>
        </w:r>
        <w:r>
          <w:fldChar w:fldCharType="end"/>
        </w:r>
      </w:p>
    </w:sdtContent>
  </w:sdt>
  <w:p w:rsidR="00BD2807" w:rsidRDefault="00BD28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B40" w:rsidRDefault="002A5B40" w:rsidP="00B11BB1">
      <w:r>
        <w:separator/>
      </w:r>
    </w:p>
  </w:footnote>
  <w:footnote w:type="continuationSeparator" w:id="0">
    <w:p w:rsidR="002A5B40" w:rsidRDefault="002A5B40"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C3B26"/>
    <w:multiLevelType w:val="hybridMultilevel"/>
    <w:tmpl w:val="88A0E846"/>
    <w:lvl w:ilvl="0" w:tplc="2572E6B6">
      <w:start w:val="1"/>
      <w:numFmt w:val="decimalEnclosedCircle"/>
      <w:lvlText w:val="%1"/>
      <w:lvlJc w:val="left"/>
      <w:pPr>
        <w:ind w:left="616" w:hanging="360"/>
      </w:pPr>
      <w:rPr>
        <w:rFonts w:hint="default"/>
      </w:rPr>
    </w:lvl>
    <w:lvl w:ilvl="1" w:tplc="04090017" w:tentative="1">
      <w:start w:val="1"/>
      <w:numFmt w:val="aiueoFullWidth"/>
      <w:lvlText w:val="(%2)"/>
      <w:lvlJc w:val="left"/>
      <w:pPr>
        <w:ind w:left="1096" w:hanging="420"/>
      </w:pPr>
    </w:lvl>
    <w:lvl w:ilvl="2" w:tplc="04090011" w:tentative="1">
      <w:start w:val="1"/>
      <w:numFmt w:val="decimalEnclosedCircle"/>
      <w:lvlText w:val="%3"/>
      <w:lvlJc w:val="left"/>
      <w:pPr>
        <w:ind w:left="1516" w:hanging="420"/>
      </w:pPr>
    </w:lvl>
    <w:lvl w:ilvl="3" w:tplc="0409000F" w:tentative="1">
      <w:start w:val="1"/>
      <w:numFmt w:val="decimal"/>
      <w:lvlText w:val="%4."/>
      <w:lvlJc w:val="left"/>
      <w:pPr>
        <w:ind w:left="1936" w:hanging="420"/>
      </w:pPr>
    </w:lvl>
    <w:lvl w:ilvl="4" w:tplc="04090017" w:tentative="1">
      <w:start w:val="1"/>
      <w:numFmt w:val="aiueoFullWidth"/>
      <w:lvlText w:val="(%5)"/>
      <w:lvlJc w:val="left"/>
      <w:pPr>
        <w:ind w:left="2356" w:hanging="420"/>
      </w:pPr>
    </w:lvl>
    <w:lvl w:ilvl="5" w:tplc="04090011" w:tentative="1">
      <w:start w:val="1"/>
      <w:numFmt w:val="decimalEnclosedCircle"/>
      <w:lvlText w:val="%6"/>
      <w:lvlJc w:val="left"/>
      <w:pPr>
        <w:ind w:left="2776" w:hanging="420"/>
      </w:pPr>
    </w:lvl>
    <w:lvl w:ilvl="6" w:tplc="0409000F" w:tentative="1">
      <w:start w:val="1"/>
      <w:numFmt w:val="decimal"/>
      <w:lvlText w:val="%7."/>
      <w:lvlJc w:val="left"/>
      <w:pPr>
        <w:ind w:left="3196" w:hanging="420"/>
      </w:pPr>
    </w:lvl>
    <w:lvl w:ilvl="7" w:tplc="04090017" w:tentative="1">
      <w:start w:val="1"/>
      <w:numFmt w:val="aiueoFullWidth"/>
      <w:lvlText w:val="(%8)"/>
      <w:lvlJc w:val="left"/>
      <w:pPr>
        <w:ind w:left="3616" w:hanging="420"/>
      </w:pPr>
    </w:lvl>
    <w:lvl w:ilvl="8" w:tplc="04090011" w:tentative="1">
      <w:start w:val="1"/>
      <w:numFmt w:val="decimalEnclosedCircle"/>
      <w:lvlText w:val="%9"/>
      <w:lvlJc w:val="left"/>
      <w:pPr>
        <w:ind w:left="4036" w:hanging="420"/>
      </w:pPr>
    </w:lvl>
  </w:abstractNum>
  <w:abstractNum w:abstractNumId="1" w15:restartNumberingAfterBreak="0">
    <w:nsid w:val="1C85463B"/>
    <w:multiLevelType w:val="hybridMultilevel"/>
    <w:tmpl w:val="7B40E1C8"/>
    <w:lvl w:ilvl="0" w:tplc="E7729F16">
      <w:start w:val="1"/>
      <w:numFmt w:val="decimalEnclosedCircle"/>
      <w:lvlText w:val="%1"/>
      <w:lvlJc w:val="left"/>
      <w:pPr>
        <w:ind w:left="872" w:hanging="360"/>
      </w:pPr>
      <w:rPr>
        <w:rFonts w:hint="default"/>
      </w:rPr>
    </w:lvl>
    <w:lvl w:ilvl="1" w:tplc="04090017" w:tentative="1">
      <w:start w:val="1"/>
      <w:numFmt w:val="aiueoFullWidth"/>
      <w:lvlText w:val="(%2)"/>
      <w:lvlJc w:val="left"/>
      <w:pPr>
        <w:ind w:left="1352" w:hanging="420"/>
      </w:pPr>
    </w:lvl>
    <w:lvl w:ilvl="2" w:tplc="04090011" w:tentative="1">
      <w:start w:val="1"/>
      <w:numFmt w:val="decimalEnclosedCircle"/>
      <w:lvlText w:val="%3"/>
      <w:lvlJc w:val="left"/>
      <w:pPr>
        <w:ind w:left="1772" w:hanging="420"/>
      </w:pPr>
    </w:lvl>
    <w:lvl w:ilvl="3" w:tplc="0409000F" w:tentative="1">
      <w:start w:val="1"/>
      <w:numFmt w:val="decimal"/>
      <w:lvlText w:val="%4."/>
      <w:lvlJc w:val="left"/>
      <w:pPr>
        <w:ind w:left="2192" w:hanging="420"/>
      </w:pPr>
    </w:lvl>
    <w:lvl w:ilvl="4" w:tplc="04090017" w:tentative="1">
      <w:start w:val="1"/>
      <w:numFmt w:val="aiueoFullWidth"/>
      <w:lvlText w:val="(%5)"/>
      <w:lvlJc w:val="left"/>
      <w:pPr>
        <w:ind w:left="2612" w:hanging="420"/>
      </w:pPr>
    </w:lvl>
    <w:lvl w:ilvl="5" w:tplc="04090011" w:tentative="1">
      <w:start w:val="1"/>
      <w:numFmt w:val="decimalEnclosedCircle"/>
      <w:lvlText w:val="%6"/>
      <w:lvlJc w:val="left"/>
      <w:pPr>
        <w:ind w:left="3032" w:hanging="420"/>
      </w:pPr>
    </w:lvl>
    <w:lvl w:ilvl="6" w:tplc="0409000F" w:tentative="1">
      <w:start w:val="1"/>
      <w:numFmt w:val="decimal"/>
      <w:lvlText w:val="%7."/>
      <w:lvlJc w:val="left"/>
      <w:pPr>
        <w:ind w:left="3452" w:hanging="420"/>
      </w:pPr>
    </w:lvl>
    <w:lvl w:ilvl="7" w:tplc="04090017" w:tentative="1">
      <w:start w:val="1"/>
      <w:numFmt w:val="aiueoFullWidth"/>
      <w:lvlText w:val="(%8)"/>
      <w:lvlJc w:val="left"/>
      <w:pPr>
        <w:ind w:left="3872" w:hanging="420"/>
      </w:pPr>
    </w:lvl>
    <w:lvl w:ilvl="8" w:tplc="04090011" w:tentative="1">
      <w:start w:val="1"/>
      <w:numFmt w:val="decimalEnclosedCircle"/>
      <w:lvlText w:val="%9"/>
      <w:lvlJc w:val="left"/>
      <w:pPr>
        <w:ind w:left="4292" w:hanging="420"/>
      </w:pPr>
    </w:lvl>
  </w:abstractNum>
  <w:abstractNum w:abstractNumId="2" w15:restartNumberingAfterBreak="0">
    <w:nsid w:val="30D51AA2"/>
    <w:multiLevelType w:val="hybridMultilevel"/>
    <w:tmpl w:val="7CCAE9EE"/>
    <w:lvl w:ilvl="0" w:tplc="5F26B962">
      <w:numFmt w:val="bullet"/>
      <w:lvlText w:val="※"/>
      <w:lvlJc w:val="left"/>
      <w:pPr>
        <w:ind w:left="615" w:hanging="360"/>
      </w:pPr>
      <w:rPr>
        <w:rFonts w:ascii="ＭＳ ゴシック" w:eastAsia="ＭＳ ゴシック" w:hAnsi="ＭＳ ゴシック" w:cstheme="minorBidi" w:hint="eastAsia"/>
        <w:color w:val="FF0000"/>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 w15:restartNumberingAfterBreak="0">
    <w:nsid w:val="64182D10"/>
    <w:multiLevelType w:val="hybridMultilevel"/>
    <w:tmpl w:val="0226EBF0"/>
    <w:lvl w:ilvl="0" w:tplc="126035D2">
      <w:start w:val="1"/>
      <w:numFmt w:val="decimalEnclosedCircle"/>
      <w:lvlText w:val="%1"/>
      <w:lvlJc w:val="left"/>
      <w:pPr>
        <w:ind w:left="616" w:hanging="360"/>
      </w:pPr>
      <w:rPr>
        <w:rFonts w:hint="default"/>
      </w:rPr>
    </w:lvl>
    <w:lvl w:ilvl="1" w:tplc="04090017" w:tentative="1">
      <w:start w:val="1"/>
      <w:numFmt w:val="aiueoFullWidth"/>
      <w:lvlText w:val="(%2)"/>
      <w:lvlJc w:val="left"/>
      <w:pPr>
        <w:ind w:left="1096" w:hanging="420"/>
      </w:pPr>
    </w:lvl>
    <w:lvl w:ilvl="2" w:tplc="04090011" w:tentative="1">
      <w:start w:val="1"/>
      <w:numFmt w:val="decimalEnclosedCircle"/>
      <w:lvlText w:val="%3"/>
      <w:lvlJc w:val="left"/>
      <w:pPr>
        <w:ind w:left="1516" w:hanging="420"/>
      </w:pPr>
    </w:lvl>
    <w:lvl w:ilvl="3" w:tplc="0409000F" w:tentative="1">
      <w:start w:val="1"/>
      <w:numFmt w:val="decimal"/>
      <w:lvlText w:val="%4."/>
      <w:lvlJc w:val="left"/>
      <w:pPr>
        <w:ind w:left="1936" w:hanging="420"/>
      </w:pPr>
    </w:lvl>
    <w:lvl w:ilvl="4" w:tplc="04090017" w:tentative="1">
      <w:start w:val="1"/>
      <w:numFmt w:val="aiueoFullWidth"/>
      <w:lvlText w:val="(%5)"/>
      <w:lvlJc w:val="left"/>
      <w:pPr>
        <w:ind w:left="2356" w:hanging="420"/>
      </w:pPr>
    </w:lvl>
    <w:lvl w:ilvl="5" w:tplc="04090011" w:tentative="1">
      <w:start w:val="1"/>
      <w:numFmt w:val="decimalEnclosedCircle"/>
      <w:lvlText w:val="%6"/>
      <w:lvlJc w:val="left"/>
      <w:pPr>
        <w:ind w:left="2776" w:hanging="420"/>
      </w:pPr>
    </w:lvl>
    <w:lvl w:ilvl="6" w:tplc="0409000F" w:tentative="1">
      <w:start w:val="1"/>
      <w:numFmt w:val="decimal"/>
      <w:lvlText w:val="%7."/>
      <w:lvlJc w:val="left"/>
      <w:pPr>
        <w:ind w:left="3196" w:hanging="420"/>
      </w:pPr>
    </w:lvl>
    <w:lvl w:ilvl="7" w:tplc="04090017" w:tentative="1">
      <w:start w:val="1"/>
      <w:numFmt w:val="aiueoFullWidth"/>
      <w:lvlText w:val="(%8)"/>
      <w:lvlJc w:val="left"/>
      <w:pPr>
        <w:ind w:left="3616" w:hanging="420"/>
      </w:pPr>
    </w:lvl>
    <w:lvl w:ilvl="8" w:tplc="04090011" w:tentative="1">
      <w:start w:val="1"/>
      <w:numFmt w:val="decimalEnclosedCircle"/>
      <w:lvlText w:val="%9"/>
      <w:lvlJc w:val="left"/>
      <w:pPr>
        <w:ind w:left="4036" w:hanging="420"/>
      </w:pPr>
    </w:lvl>
  </w:abstractNum>
  <w:abstractNum w:abstractNumId="4" w15:restartNumberingAfterBreak="0">
    <w:nsid w:val="77B062EF"/>
    <w:multiLevelType w:val="hybridMultilevel"/>
    <w:tmpl w:val="8E860CEC"/>
    <w:lvl w:ilvl="0" w:tplc="D64491BE">
      <w:start w:val="1"/>
      <w:numFmt w:val="decimalEnclosedCircle"/>
      <w:lvlText w:val="%1"/>
      <w:lvlJc w:val="left"/>
      <w:pPr>
        <w:ind w:left="872" w:hanging="360"/>
      </w:pPr>
      <w:rPr>
        <w:rFonts w:hint="default"/>
      </w:rPr>
    </w:lvl>
    <w:lvl w:ilvl="1" w:tplc="04090017" w:tentative="1">
      <w:start w:val="1"/>
      <w:numFmt w:val="aiueoFullWidth"/>
      <w:lvlText w:val="(%2)"/>
      <w:lvlJc w:val="left"/>
      <w:pPr>
        <w:ind w:left="1352" w:hanging="420"/>
      </w:pPr>
    </w:lvl>
    <w:lvl w:ilvl="2" w:tplc="04090011" w:tentative="1">
      <w:start w:val="1"/>
      <w:numFmt w:val="decimalEnclosedCircle"/>
      <w:lvlText w:val="%3"/>
      <w:lvlJc w:val="left"/>
      <w:pPr>
        <w:ind w:left="1772" w:hanging="420"/>
      </w:pPr>
    </w:lvl>
    <w:lvl w:ilvl="3" w:tplc="0409000F" w:tentative="1">
      <w:start w:val="1"/>
      <w:numFmt w:val="decimal"/>
      <w:lvlText w:val="%4."/>
      <w:lvlJc w:val="left"/>
      <w:pPr>
        <w:ind w:left="2192" w:hanging="420"/>
      </w:pPr>
    </w:lvl>
    <w:lvl w:ilvl="4" w:tplc="04090017" w:tentative="1">
      <w:start w:val="1"/>
      <w:numFmt w:val="aiueoFullWidth"/>
      <w:lvlText w:val="(%5)"/>
      <w:lvlJc w:val="left"/>
      <w:pPr>
        <w:ind w:left="2612" w:hanging="420"/>
      </w:pPr>
    </w:lvl>
    <w:lvl w:ilvl="5" w:tplc="04090011" w:tentative="1">
      <w:start w:val="1"/>
      <w:numFmt w:val="decimalEnclosedCircle"/>
      <w:lvlText w:val="%6"/>
      <w:lvlJc w:val="left"/>
      <w:pPr>
        <w:ind w:left="3032" w:hanging="420"/>
      </w:pPr>
    </w:lvl>
    <w:lvl w:ilvl="6" w:tplc="0409000F" w:tentative="1">
      <w:start w:val="1"/>
      <w:numFmt w:val="decimal"/>
      <w:lvlText w:val="%7."/>
      <w:lvlJc w:val="left"/>
      <w:pPr>
        <w:ind w:left="3452" w:hanging="420"/>
      </w:pPr>
    </w:lvl>
    <w:lvl w:ilvl="7" w:tplc="04090017" w:tentative="1">
      <w:start w:val="1"/>
      <w:numFmt w:val="aiueoFullWidth"/>
      <w:lvlText w:val="(%8)"/>
      <w:lvlJc w:val="left"/>
      <w:pPr>
        <w:ind w:left="3872" w:hanging="420"/>
      </w:pPr>
    </w:lvl>
    <w:lvl w:ilvl="8" w:tplc="04090011" w:tentative="1">
      <w:start w:val="1"/>
      <w:numFmt w:val="decimalEnclosedCircle"/>
      <w:lvlText w:val="%9"/>
      <w:lvlJc w:val="left"/>
      <w:pPr>
        <w:ind w:left="4292" w:hanging="42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B40"/>
    <w:rsid w:val="000011A0"/>
    <w:rsid w:val="00005F98"/>
    <w:rsid w:val="00030703"/>
    <w:rsid w:val="00050DE1"/>
    <w:rsid w:val="000E676F"/>
    <w:rsid w:val="000F2334"/>
    <w:rsid w:val="001177E5"/>
    <w:rsid w:val="001434F5"/>
    <w:rsid w:val="001779C9"/>
    <w:rsid w:val="00184970"/>
    <w:rsid w:val="001977A2"/>
    <w:rsid w:val="001E0D63"/>
    <w:rsid w:val="002014F3"/>
    <w:rsid w:val="00225440"/>
    <w:rsid w:val="00243D23"/>
    <w:rsid w:val="002A5B40"/>
    <w:rsid w:val="002B4A21"/>
    <w:rsid w:val="002C75D7"/>
    <w:rsid w:val="00326E35"/>
    <w:rsid w:val="00334637"/>
    <w:rsid w:val="00344AE9"/>
    <w:rsid w:val="00372C0A"/>
    <w:rsid w:val="00377E11"/>
    <w:rsid w:val="003A7172"/>
    <w:rsid w:val="003B5F88"/>
    <w:rsid w:val="00497972"/>
    <w:rsid w:val="004E17DA"/>
    <w:rsid w:val="004E7290"/>
    <w:rsid w:val="00565CD2"/>
    <w:rsid w:val="005807EA"/>
    <w:rsid w:val="005D7895"/>
    <w:rsid w:val="005F2E36"/>
    <w:rsid w:val="00655A7A"/>
    <w:rsid w:val="0066316A"/>
    <w:rsid w:val="00666CA0"/>
    <w:rsid w:val="00682888"/>
    <w:rsid w:val="00682AAE"/>
    <w:rsid w:val="00683869"/>
    <w:rsid w:val="006A51C6"/>
    <w:rsid w:val="006D4AE8"/>
    <w:rsid w:val="006E53CE"/>
    <w:rsid w:val="006F6770"/>
    <w:rsid w:val="007338F9"/>
    <w:rsid w:val="00742741"/>
    <w:rsid w:val="00750672"/>
    <w:rsid w:val="00781378"/>
    <w:rsid w:val="007A7414"/>
    <w:rsid w:val="007C5441"/>
    <w:rsid w:val="007D2E48"/>
    <w:rsid w:val="007F480C"/>
    <w:rsid w:val="00883D74"/>
    <w:rsid w:val="008A5D7A"/>
    <w:rsid w:val="008E0D3B"/>
    <w:rsid w:val="00922B40"/>
    <w:rsid w:val="00932D64"/>
    <w:rsid w:val="009818BB"/>
    <w:rsid w:val="00A15699"/>
    <w:rsid w:val="00A317ED"/>
    <w:rsid w:val="00A61D7E"/>
    <w:rsid w:val="00A95C81"/>
    <w:rsid w:val="00AC27CD"/>
    <w:rsid w:val="00AC3BED"/>
    <w:rsid w:val="00AD13AC"/>
    <w:rsid w:val="00AF6F96"/>
    <w:rsid w:val="00B03B74"/>
    <w:rsid w:val="00B11BB1"/>
    <w:rsid w:val="00B25085"/>
    <w:rsid w:val="00B456DD"/>
    <w:rsid w:val="00B84250"/>
    <w:rsid w:val="00BA7146"/>
    <w:rsid w:val="00BB1B76"/>
    <w:rsid w:val="00BD2807"/>
    <w:rsid w:val="00BF682D"/>
    <w:rsid w:val="00C268CE"/>
    <w:rsid w:val="00C53E6B"/>
    <w:rsid w:val="00C57C2B"/>
    <w:rsid w:val="00C67584"/>
    <w:rsid w:val="00CD208C"/>
    <w:rsid w:val="00D137DD"/>
    <w:rsid w:val="00D147AA"/>
    <w:rsid w:val="00D17D8F"/>
    <w:rsid w:val="00D31F3B"/>
    <w:rsid w:val="00D37D14"/>
    <w:rsid w:val="00DE4363"/>
    <w:rsid w:val="00E027D1"/>
    <w:rsid w:val="00E30059"/>
    <w:rsid w:val="00E47A45"/>
    <w:rsid w:val="00E62423"/>
    <w:rsid w:val="00EE39EB"/>
    <w:rsid w:val="00F30937"/>
    <w:rsid w:val="00F81714"/>
    <w:rsid w:val="00FB434C"/>
    <w:rsid w:val="00FB6BF0"/>
    <w:rsid w:val="00FC2F93"/>
    <w:rsid w:val="00FE3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DB9C59B"/>
  <w15:docId w15:val="{32ED648B-9DD0-449E-B540-EFEDCAAD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character" w:styleId="a7">
    <w:name w:val="Hyperlink"/>
    <w:basedOn w:val="a0"/>
    <w:uiPriority w:val="99"/>
    <w:unhideWhenUsed/>
    <w:rsid w:val="00CD208C"/>
    <w:rPr>
      <w:color w:val="0000FF" w:themeColor="hyperlink"/>
      <w:u w:val="single"/>
    </w:rPr>
  </w:style>
  <w:style w:type="character" w:styleId="a8">
    <w:name w:val="FollowedHyperlink"/>
    <w:basedOn w:val="a0"/>
    <w:uiPriority w:val="99"/>
    <w:semiHidden/>
    <w:unhideWhenUsed/>
    <w:rsid w:val="00C53E6B"/>
    <w:rPr>
      <w:color w:val="800080" w:themeColor="followedHyperlink"/>
      <w:u w:val="single"/>
    </w:rPr>
  </w:style>
  <w:style w:type="paragraph" w:styleId="a9">
    <w:name w:val="List Paragraph"/>
    <w:basedOn w:val="a"/>
    <w:uiPriority w:val="34"/>
    <w:qFormat/>
    <w:rsid w:val="006F6770"/>
    <w:pPr>
      <w:ind w:leftChars="400" w:left="840"/>
    </w:pPr>
  </w:style>
  <w:style w:type="paragraph" w:styleId="aa">
    <w:name w:val="Balloon Text"/>
    <w:basedOn w:val="a"/>
    <w:link w:val="ab"/>
    <w:uiPriority w:val="99"/>
    <w:semiHidden/>
    <w:unhideWhenUsed/>
    <w:rsid w:val="006F677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6770"/>
    <w:rPr>
      <w:rFonts w:asciiTheme="majorHAnsi" w:eastAsiaTheme="majorEastAsia" w:hAnsiTheme="majorHAnsi" w:cstheme="majorBidi"/>
      <w:sz w:val="18"/>
      <w:szCs w:val="18"/>
    </w:rPr>
  </w:style>
  <w:style w:type="paragraph" w:customStyle="1" w:styleId="ac">
    <w:name w:val="スタイル"/>
    <w:rsid w:val="00EE39EB"/>
    <w:pPr>
      <w:widowControl w:val="0"/>
      <w:autoSpaceDE w:val="0"/>
      <w:autoSpaceDN w:val="0"/>
      <w:adjustRightInd w:val="0"/>
    </w:pPr>
    <w:rPr>
      <w:rFonts w:ascii="ＭＳ Ｐ明朝" w:eastAsia="ＭＳ Ｐ明朝" w:cs="ＭＳ Ｐ明朝"/>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28554">
      <w:bodyDiv w:val="1"/>
      <w:marLeft w:val="0"/>
      <w:marRight w:val="0"/>
      <w:marTop w:val="0"/>
      <w:marBottom w:val="0"/>
      <w:divBdr>
        <w:top w:val="none" w:sz="0" w:space="0" w:color="auto"/>
        <w:left w:val="none" w:sz="0" w:space="0" w:color="auto"/>
        <w:bottom w:val="none" w:sz="0" w:space="0" w:color="auto"/>
        <w:right w:val="none" w:sz="0" w:space="0" w:color="auto"/>
      </w:divBdr>
    </w:div>
    <w:div w:id="200238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16A60-67FD-4F5B-9337-4D7162F95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397</Words>
  <Characters>2267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後藤 春奈(gotou-haruna.ji6)</cp:lastModifiedBy>
  <cp:revision>4</cp:revision>
  <dcterms:created xsi:type="dcterms:W3CDTF">2021-01-06T05:32:00Z</dcterms:created>
  <dcterms:modified xsi:type="dcterms:W3CDTF">2021-01-06T07:16:00Z</dcterms:modified>
</cp:coreProperties>
</file>