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94A47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61E8">
              <w:rPr>
                <w:rFonts w:hAnsi="Times New Roman" w:cs="Times New Roman" w:hint="eastAsia"/>
                <w:color w:val="auto"/>
                <w:spacing w:val="4"/>
                <w:sz w:val="16"/>
                <w:szCs w:val="16"/>
              </w:rPr>
              <w:t>精救急受入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E2F">
              <w:rPr>
                <w:rFonts w:hAnsi="Times New Roman" w:hint="eastAsia"/>
                <w:color w:val="auto"/>
                <w:spacing w:val="13"/>
                <w:w w:val="94"/>
                <w:fitText w:val="1000" w:id="-636787200"/>
              </w:rPr>
              <w:t>担当者氏</w:t>
            </w:r>
            <w:r w:rsidRPr="00AD0E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D0E2F">
              <w:rPr>
                <w:rFonts w:hAnsi="Times New Roman" w:hint="eastAsia"/>
                <w:color w:val="auto"/>
                <w:spacing w:val="40"/>
                <w:fitText w:val="1000" w:id="-636787199"/>
              </w:rPr>
              <w:t>電話番</w:t>
            </w:r>
            <w:r w:rsidRPr="00AD0E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2F80B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61E8">
              <w:rPr>
                <w:rFonts w:hint="eastAsia"/>
                <w:color w:val="auto"/>
                <w:sz w:val="32"/>
                <w:szCs w:val="32"/>
              </w:rPr>
              <w:t>精神科救急搬送患者地域連携受入加算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1C074A" w:rsidR="006421D2" w:rsidRDefault="00AD0E2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8394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361E8"/>
    <w:rsid w:val="0095578D"/>
    <w:rsid w:val="00971AC8"/>
    <w:rsid w:val="0098618F"/>
    <w:rsid w:val="00993CCE"/>
    <w:rsid w:val="009A1809"/>
    <w:rsid w:val="009C2760"/>
    <w:rsid w:val="009F49A7"/>
    <w:rsid w:val="009F51C8"/>
    <w:rsid w:val="00A724DC"/>
    <w:rsid w:val="00A921CB"/>
    <w:rsid w:val="00AC326E"/>
    <w:rsid w:val="00AC3C05"/>
    <w:rsid w:val="00AD0E2F"/>
    <w:rsid w:val="00AF12D3"/>
    <w:rsid w:val="00B05701"/>
    <w:rsid w:val="00B444AF"/>
    <w:rsid w:val="00B51736"/>
    <w:rsid w:val="00B64BF9"/>
    <w:rsid w:val="00B91B2F"/>
    <w:rsid w:val="00BA236A"/>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4FA7FB6-0D43-4AAB-9CA3-DD5F604A48E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