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88A7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5CF6">
              <w:rPr>
                <w:rFonts w:hAnsi="Times New Roman" w:cs="Times New Roman" w:hint="eastAsia"/>
                <w:color w:val="auto"/>
                <w:spacing w:val="4"/>
                <w:sz w:val="16"/>
                <w:szCs w:val="16"/>
              </w:rPr>
              <w:t>子宮全性障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4667">
              <w:rPr>
                <w:rFonts w:hAnsi="Times New Roman" w:hint="eastAsia"/>
                <w:color w:val="auto"/>
                <w:spacing w:val="13"/>
                <w:w w:val="94"/>
                <w:fitText w:val="1000" w:id="-636787200"/>
              </w:rPr>
              <w:t>担当者氏</w:t>
            </w:r>
            <w:r w:rsidRPr="003046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4667">
              <w:rPr>
                <w:rFonts w:hAnsi="Times New Roman" w:hint="eastAsia"/>
                <w:color w:val="auto"/>
                <w:spacing w:val="40"/>
                <w:fitText w:val="1000" w:id="-636787199"/>
              </w:rPr>
              <w:t>電話番</w:t>
            </w:r>
            <w:r w:rsidRPr="003046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DB1E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5CF6">
              <w:rPr>
                <w:rFonts w:hint="eastAsia"/>
                <w:color w:val="auto"/>
                <w:sz w:val="32"/>
                <w:szCs w:val="32"/>
              </w:rPr>
              <w:t>子宮全摘術（性同一性障害の患者に対して行う場合に限る。）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A3CBFD" w:rsidR="006421D2" w:rsidRDefault="0030466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4465"/>
    <w:rsid w:val="002E18B4"/>
    <w:rsid w:val="00304667"/>
    <w:rsid w:val="00322BCF"/>
    <w:rsid w:val="0035324B"/>
    <w:rsid w:val="00357EB4"/>
    <w:rsid w:val="003859F6"/>
    <w:rsid w:val="003C2917"/>
    <w:rsid w:val="003F327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C5CF6"/>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9CFCE-A19C-4350-B08B-560BAB4A99F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