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7D5" w14:textId="77777777" w:rsidR="009010DA" w:rsidRPr="00FF6E33" w:rsidRDefault="006B2B50" w:rsidP="0060365F">
      <w:pPr>
        <w:rPr>
          <w:rFonts w:ascii="ＭＳ ゴシック" w:eastAsia="ＭＳ ゴシック" w:hAnsi="ＭＳ ゴシック"/>
          <w:sz w:val="24"/>
        </w:rPr>
      </w:pPr>
      <w:r w:rsidRPr="00FF6E33">
        <w:rPr>
          <w:rFonts w:ascii="ＭＳ ゴシック" w:eastAsia="ＭＳ ゴシック" w:hAnsi="ＭＳ ゴシック" w:hint="eastAsia"/>
          <w:sz w:val="24"/>
        </w:rPr>
        <w:t>様</w:t>
      </w:r>
      <w:r w:rsidR="00BA1E9D" w:rsidRPr="00FF6E33">
        <w:rPr>
          <w:rFonts w:ascii="ＭＳ ゴシック" w:eastAsia="ＭＳ ゴシック" w:hAnsi="ＭＳ ゴシック" w:hint="eastAsia"/>
          <w:sz w:val="24"/>
        </w:rPr>
        <w:t>式</w:t>
      </w:r>
      <w:r w:rsidR="00D85C11" w:rsidRPr="00FF6E33">
        <w:rPr>
          <w:rFonts w:ascii="ＭＳ ゴシック" w:eastAsia="ＭＳ ゴシック" w:hAnsi="ＭＳ ゴシック" w:hint="eastAsia"/>
          <w:sz w:val="24"/>
        </w:rPr>
        <w:t>７の７</w:t>
      </w:r>
    </w:p>
    <w:p w14:paraId="18BEAD1F" w14:textId="77777777" w:rsidR="00C205D3" w:rsidRPr="00FF6E33" w:rsidRDefault="00C205D3">
      <w:pPr>
        <w:rPr>
          <w:rFonts w:ascii="ＭＳ ゴシック" w:eastAsia="ＭＳ ゴシック" w:hAnsi="ＭＳ ゴシック"/>
        </w:rPr>
      </w:pPr>
    </w:p>
    <w:p w14:paraId="66042E37" w14:textId="77777777" w:rsidR="00324192" w:rsidRPr="00FF6E33" w:rsidRDefault="009E5A98" w:rsidP="00324192">
      <w:pPr>
        <w:jc w:val="center"/>
        <w:rPr>
          <w:rFonts w:ascii="ＭＳ ゴシック" w:eastAsia="ＭＳ ゴシック" w:hAnsi="ＭＳ ゴシック"/>
          <w:sz w:val="28"/>
          <w:szCs w:val="28"/>
        </w:rPr>
      </w:pPr>
      <w:r w:rsidRPr="00FF6E33">
        <w:rPr>
          <w:rFonts w:ascii="ＭＳ ゴシック" w:eastAsia="ＭＳ ゴシック" w:hAnsi="ＭＳ ゴシック" w:hint="eastAsia"/>
          <w:sz w:val="28"/>
          <w:szCs w:val="28"/>
        </w:rPr>
        <w:t>地域包括診療</w:t>
      </w:r>
      <w:r w:rsidR="00806437" w:rsidRPr="00FF6E33">
        <w:rPr>
          <w:rFonts w:ascii="ＭＳ ゴシック" w:eastAsia="ＭＳ ゴシック" w:hAnsi="ＭＳ ゴシック" w:hint="eastAsia"/>
          <w:sz w:val="28"/>
          <w:szCs w:val="28"/>
        </w:rPr>
        <w:t>料</w:t>
      </w:r>
      <w:r w:rsidR="00D252AD" w:rsidRPr="00FF6E33">
        <w:rPr>
          <w:rFonts w:ascii="ＭＳ ゴシック" w:eastAsia="ＭＳ ゴシック" w:hAnsi="ＭＳ ゴシック" w:hint="eastAsia"/>
          <w:sz w:val="28"/>
          <w:szCs w:val="28"/>
        </w:rPr>
        <w:t>の施設基準</w:t>
      </w:r>
      <w:r w:rsidR="00C25352" w:rsidRPr="00FF6E33">
        <w:rPr>
          <w:rFonts w:ascii="ＭＳ ゴシック" w:eastAsia="ＭＳ ゴシック" w:hAnsi="ＭＳ ゴシック" w:hint="eastAsia"/>
          <w:sz w:val="28"/>
          <w:szCs w:val="28"/>
        </w:rPr>
        <w:t>に係る届出書</w:t>
      </w:r>
      <w:r w:rsidR="00056285" w:rsidRPr="00FF6E33">
        <w:rPr>
          <w:rFonts w:ascii="ＭＳ ゴシック" w:eastAsia="ＭＳ ゴシック" w:hAnsi="ＭＳ ゴシック" w:hint="eastAsia"/>
          <w:sz w:val="28"/>
          <w:szCs w:val="28"/>
        </w:rPr>
        <w:t>添付書類</w:t>
      </w:r>
    </w:p>
    <w:p w14:paraId="496DD769" w14:textId="77777777" w:rsidR="00286F96" w:rsidRPr="00FF6E33" w:rsidRDefault="00034C8E" w:rsidP="00324192">
      <w:pPr>
        <w:jc w:val="center"/>
        <w:rPr>
          <w:rFonts w:ascii="ＭＳ ゴシック" w:eastAsia="ＭＳ ゴシック" w:hAnsi="ＭＳ ゴシック"/>
          <w:sz w:val="24"/>
        </w:rPr>
      </w:pPr>
      <w:r w:rsidRPr="00FF6E33">
        <w:rPr>
          <w:rFonts w:ascii="ＭＳ ゴシック" w:eastAsia="ＭＳ ゴシック" w:hAnsi="ＭＳ ゴシック" w:hint="eastAsia"/>
        </w:rPr>
        <w:t xml:space="preserve">　　　　　　　　　　　　　　　　　　　　　　　　</w:t>
      </w:r>
    </w:p>
    <w:p w14:paraId="15EDB269" w14:textId="77777777" w:rsidR="009E5A98" w:rsidRPr="00FF6E33" w:rsidRDefault="00623C04">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00771241" w:rsidRPr="00FF6E33">
        <w:rPr>
          <w:rFonts w:ascii="ＭＳ ゴシック" w:eastAsia="ＭＳ ゴシック" w:hAnsi="ＭＳ ゴシック" w:hint="eastAsia"/>
          <w:sz w:val="24"/>
        </w:rPr>
        <w:t>料</w:t>
      </w:r>
      <w:r w:rsidR="00D252AD" w:rsidRPr="00FF6E33">
        <w:rPr>
          <w:rFonts w:ascii="ＭＳ ゴシック" w:eastAsia="ＭＳ ゴシック" w:hAnsi="ＭＳ ゴシック" w:hint="eastAsia"/>
          <w:sz w:val="24"/>
        </w:rPr>
        <w:t>の</w:t>
      </w:r>
      <w:r w:rsidRPr="00FF6E33">
        <w:rPr>
          <w:rFonts w:ascii="ＭＳ ゴシック" w:eastAsia="ＭＳ ゴシック" w:hAnsi="ＭＳ ゴシック"/>
          <w:sz w:val="24"/>
        </w:rPr>
        <w:t>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65072C71"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22C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305C6AA8" w14:textId="77777777" w:rsidR="005B7086" w:rsidRPr="00FF6E33" w:rsidRDefault="00806437"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保険医療機関名（診療所又は200床未満の病院）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74845F"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r w:rsidR="00FF6E33" w:rsidRPr="00FF6E33" w14:paraId="2C1EF895" w14:textId="77777777" w:rsidTr="00AC26A5">
        <w:trPr>
          <w:trHeight w:val="4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40D5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554C53C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6C374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05CC112"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21678CE8"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C95710E"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41292806" w14:textId="77777777" w:rsidTr="00C2607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B334572"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38FBEDAC" w14:textId="1F769518"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3D9AF5C" w14:textId="629C4089" w:rsidR="00760EA4" w:rsidRPr="00FF6E33" w:rsidRDefault="00896B7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E13F03A"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61D0C7E8"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21920C44" w14:textId="27E3F424"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7AED5648" w14:textId="4450BB3A"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2332CAB"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12CFFB16"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FE041F3" w14:textId="297E9E72"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694EE1A3" w14:textId="682B7FE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68FF0E0" w14:textId="77777777" w:rsidTr="00C26075">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63E43A1F"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596A542" w14:textId="3ABBEC31"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患者の状態に応じ</w:t>
            </w:r>
            <w:r w:rsidR="001E232B" w:rsidRPr="00FF6E33">
              <w:rPr>
                <w:rFonts w:ascii="ＭＳ Ｐゴシック" w:eastAsia="ＭＳ Ｐゴシック" w:hAnsi="ＭＳ Ｐゴシック" w:cs="ＭＳ Ｐゴシック" w:hint="eastAsia"/>
                <w:kern w:val="0"/>
                <w:sz w:val="24"/>
              </w:rPr>
              <w:t>、28</w:t>
            </w:r>
            <w:r w:rsidRPr="00FF6E33">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3F4EA154" w14:textId="67D6A6F8"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16DEFA" w14:textId="77777777" w:rsidTr="00AC26A5">
        <w:trPr>
          <w:trHeight w:val="13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15295"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EFA0740" w14:textId="77777777" w:rsidR="005B7086" w:rsidRPr="00FF6E33" w:rsidRDefault="005B7086" w:rsidP="00542F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院外処方を行う場合の連携薬局名</w:t>
            </w:r>
            <w:r w:rsidR="00806437" w:rsidRPr="00FF6E33">
              <w:rPr>
                <w:rFonts w:ascii="ＭＳ Ｐゴシック" w:eastAsia="ＭＳ Ｐゴシック" w:hAnsi="ＭＳ Ｐゴシック" w:cs="ＭＳ Ｐゴシック" w:hint="eastAsia"/>
                <w:kern w:val="0"/>
                <w:sz w:val="24"/>
              </w:rPr>
              <w:t>（診療所</w:t>
            </w:r>
            <w:r w:rsidR="004B7582" w:rsidRPr="00FF6E33">
              <w:rPr>
                <w:rFonts w:ascii="ＭＳ Ｐゴシック" w:eastAsia="ＭＳ Ｐゴシック" w:hAnsi="ＭＳ Ｐゴシック" w:cs="ＭＳ Ｐゴシック" w:hint="eastAsia"/>
                <w:kern w:val="0"/>
                <w:sz w:val="24"/>
              </w:rPr>
              <w:t>の場合</w:t>
            </w:r>
            <w:r w:rsidR="00806437" w:rsidRPr="00FF6E33">
              <w:rPr>
                <w:rFonts w:ascii="ＭＳ Ｐゴシック" w:eastAsia="ＭＳ Ｐゴシック" w:hAnsi="ＭＳ Ｐゴシック" w:cs="ＭＳ Ｐゴシック" w:hint="eastAsia"/>
                <w:kern w:val="0"/>
                <w:sz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38F51C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E4EB84A"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40582771"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0EDF684"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57B554CF"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74D91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39B81627"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63699C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BF6BFA5"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35EEA"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64DD2F6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1470F1BE"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93C74"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422EA9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A8D9D68"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5DC8BBB"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BFB0959" w14:textId="77777777" w:rsidTr="004B671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6C11ED6"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59C8B26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0371489B"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37694F8B" w14:textId="77777777" w:rsidTr="004B6715">
        <w:trPr>
          <w:trHeight w:val="270"/>
        </w:trPr>
        <w:tc>
          <w:tcPr>
            <w:tcW w:w="680" w:type="dxa"/>
            <w:vMerge/>
            <w:tcBorders>
              <w:left w:val="single" w:sz="4" w:space="0" w:color="auto"/>
              <w:right w:val="single" w:sz="4" w:space="0" w:color="auto"/>
            </w:tcBorders>
            <w:vAlign w:val="center"/>
            <w:hideMark/>
          </w:tcPr>
          <w:p w14:paraId="58A2672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95C62D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居宅療養管理指導又は短期入所療養介護の提供</w:t>
            </w:r>
          </w:p>
        </w:tc>
        <w:tc>
          <w:tcPr>
            <w:tcW w:w="3402" w:type="dxa"/>
            <w:tcBorders>
              <w:top w:val="nil"/>
              <w:left w:val="nil"/>
              <w:bottom w:val="single" w:sz="4" w:space="0" w:color="auto"/>
              <w:right w:val="single" w:sz="4" w:space="0" w:color="auto"/>
            </w:tcBorders>
            <w:shd w:val="clear" w:color="auto" w:fill="auto"/>
            <w:noWrap/>
            <w:vAlign w:val="center"/>
            <w:hideMark/>
          </w:tcPr>
          <w:p w14:paraId="1848AED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EF90D66" w14:textId="77777777" w:rsidTr="004B6715">
        <w:trPr>
          <w:trHeight w:val="270"/>
        </w:trPr>
        <w:tc>
          <w:tcPr>
            <w:tcW w:w="680" w:type="dxa"/>
            <w:vMerge/>
            <w:tcBorders>
              <w:left w:val="single" w:sz="4" w:space="0" w:color="auto"/>
              <w:right w:val="single" w:sz="4" w:space="0" w:color="auto"/>
            </w:tcBorders>
            <w:vAlign w:val="center"/>
            <w:hideMark/>
          </w:tcPr>
          <w:p w14:paraId="5E1D599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703DF3D"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5A97DCA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61142087" w14:textId="77777777" w:rsidTr="004B6715">
        <w:trPr>
          <w:trHeight w:val="270"/>
        </w:trPr>
        <w:tc>
          <w:tcPr>
            <w:tcW w:w="680" w:type="dxa"/>
            <w:vMerge/>
            <w:tcBorders>
              <w:left w:val="single" w:sz="4" w:space="0" w:color="auto"/>
              <w:right w:val="single" w:sz="4" w:space="0" w:color="auto"/>
            </w:tcBorders>
            <w:vAlign w:val="center"/>
            <w:hideMark/>
          </w:tcPr>
          <w:p w14:paraId="0383B8E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F594E42"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501C19BC"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3C61DD8" w14:textId="77777777" w:rsidTr="004B6715">
        <w:trPr>
          <w:trHeight w:val="270"/>
        </w:trPr>
        <w:tc>
          <w:tcPr>
            <w:tcW w:w="680" w:type="dxa"/>
            <w:vMerge/>
            <w:tcBorders>
              <w:left w:val="single" w:sz="4" w:space="0" w:color="auto"/>
              <w:right w:val="single" w:sz="4" w:space="0" w:color="auto"/>
            </w:tcBorders>
            <w:vAlign w:val="center"/>
            <w:hideMark/>
          </w:tcPr>
          <w:p w14:paraId="5C30D613"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8917A7B" w14:textId="77777777" w:rsidR="00E664A0" w:rsidRPr="00FF6E33" w:rsidRDefault="00E664A0"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014A9E2"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0FEE0" w14:textId="77777777" w:rsidTr="004B6715">
        <w:trPr>
          <w:trHeight w:val="270"/>
        </w:trPr>
        <w:tc>
          <w:tcPr>
            <w:tcW w:w="680" w:type="dxa"/>
            <w:vMerge/>
            <w:tcBorders>
              <w:left w:val="single" w:sz="4" w:space="0" w:color="auto"/>
              <w:right w:val="single" w:sz="4" w:space="0" w:color="auto"/>
            </w:tcBorders>
            <w:vAlign w:val="center"/>
            <w:hideMark/>
          </w:tcPr>
          <w:p w14:paraId="327399AC"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7DB29CA"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4DDED6BD"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5BEE97F" w14:textId="77777777" w:rsidTr="004B6715">
        <w:trPr>
          <w:trHeight w:val="270"/>
        </w:trPr>
        <w:tc>
          <w:tcPr>
            <w:tcW w:w="680" w:type="dxa"/>
            <w:vMerge/>
            <w:tcBorders>
              <w:left w:val="single" w:sz="4" w:space="0" w:color="auto"/>
              <w:right w:val="single" w:sz="4" w:space="0" w:color="auto"/>
            </w:tcBorders>
            <w:vAlign w:val="center"/>
            <w:hideMark/>
          </w:tcPr>
          <w:p w14:paraId="6A9EDEF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BDDADC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3260C6F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5F996FC" w14:textId="77777777" w:rsidTr="004B6715">
        <w:trPr>
          <w:trHeight w:val="270"/>
        </w:trPr>
        <w:tc>
          <w:tcPr>
            <w:tcW w:w="680" w:type="dxa"/>
            <w:vMerge/>
            <w:tcBorders>
              <w:left w:val="single" w:sz="4" w:space="0" w:color="auto"/>
              <w:right w:val="single" w:sz="4" w:space="0" w:color="auto"/>
            </w:tcBorders>
            <w:vAlign w:val="center"/>
            <w:hideMark/>
          </w:tcPr>
          <w:p w14:paraId="48108434"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3CAC9B4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44CDCB3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AB147B5" w14:textId="77777777" w:rsidTr="004B6715">
        <w:trPr>
          <w:trHeight w:val="270"/>
        </w:trPr>
        <w:tc>
          <w:tcPr>
            <w:tcW w:w="680" w:type="dxa"/>
            <w:vMerge/>
            <w:tcBorders>
              <w:left w:val="single" w:sz="4" w:space="0" w:color="auto"/>
              <w:right w:val="single" w:sz="4" w:space="0" w:color="auto"/>
            </w:tcBorders>
            <w:vAlign w:val="center"/>
            <w:hideMark/>
          </w:tcPr>
          <w:p w14:paraId="7321F625"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8ECD6E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0FD910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4485D04" w14:textId="77777777" w:rsidTr="002F544A">
        <w:trPr>
          <w:trHeight w:val="345"/>
        </w:trPr>
        <w:tc>
          <w:tcPr>
            <w:tcW w:w="680" w:type="dxa"/>
            <w:vMerge/>
            <w:tcBorders>
              <w:left w:val="single" w:sz="4" w:space="0" w:color="auto"/>
              <w:right w:val="single" w:sz="4" w:space="0" w:color="auto"/>
            </w:tcBorders>
            <w:shd w:val="clear" w:color="auto" w:fill="auto"/>
            <w:noWrap/>
            <w:vAlign w:val="center"/>
          </w:tcPr>
          <w:p w14:paraId="4E18AAE4"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nil"/>
              <w:right w:val="single" w:sz="4" w:space="0" w:color="auto"/>
            </w:tcBorders>
            <w:shd w:val="clear" w:color="auto" w:fill="auto"/>
            <w:vAlign w:val="center"/>
          </w:tcPr>
          <w:p w14:paraId="2360D940"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総合評価加算の届出を行っていること又は介護支援連携指導料を算定していること（病院の場合）</w:t>
            </w:r>
          </w:p>
        </w:tc>
        <w:tc>
          <w:tcPr>
            <w:tcW w:w="3402" w:type="dxa"/>
            <w:tcBorders>
              <w:top w:val="nil"/>
              <w:left w:val="nil"/>
              <w:bottom w:val="nil"/>
              <w:right w:val="single" w:sz="4" w:space="0" w:color="auto"/>
            </w:tcBorders>
            <w:shd w:val="clear" w:color="auto" w:fill="auto"/>
            <w:noWrap/>
            <w:vAlign w:val="center"/>
          </w:tcPr>
          <w:p w14:paraId="557B3FB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E664A0" w:rsidRPr="00FF6E33" w14:paraId="072EB6BF" w14:textId="77777777" w:rsidTr="00806437">
        <w:trPr>
          <w:trHeight w:val="345"/>
        </w:trPr>
        <w:tc>
          <w:tcPr>
            <w:tcW w:w="680" w:type="dxa"/>
            <w:vMerge/>
            <w:tcBorders>
              <w:left w:val="single" w:sz="4" w:space="0" w:color="auto"/>
              <w:bottom w:val="single" w:sz="4" w:space="0" w:color="auto"/>
              <w:right w:val="single" w:sz="4" w:space="0" w:color="auto"/>
            </w:tcBorders>
            <w:shd w:val="clear" w:color="auto" w:fill="auto"/>
            <w:noWrap/>
            <w:vAlign w:val="center"/>
          </w:tcPr>
          <w:p w14:paraId="3741C937"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tcPr>
          <w:p w14:paraId="71D10643" w14:textId="722C34DA" w:rsidR="00E664A0" w:rsidRPr="00FF6E33" w:rsidRDefault="00AC26A5"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7AEA3CE2" w14:textId="599017B9" w:rsidR="00E664A0" w:rsidRPr="00FF6E33" w:rsidRDefault="00AC26A5"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35F99BD4" w14:textId="77777777" w:rsidR="00771241" w:rsidRPr="00FF6E33" w:rsidRDefault="00771241"/>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5C8AF9B5" w14:textId="77777777" w:rsidTr="00791821">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BF41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682F517F" w14:textId="77777777" w:rsidR="005B7086"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診療所の場合　 </w:t>
            </w:r>
            <w:r w:rsidR="005B7086" w:rsidRPr="00FF6E33">
              <w:rPr>
                <w:rFonts w:ascii="ＭＳ Ｐゴシック" w:eastAsia="ＭＳ Ｐゴシック" w:hAnsi="ＭＳ Ｐゴシック" w:cs="ＭＳ Ｐゴシック" w:hint="eastAsia"/>
                <w:kern w:val="0"/>
                <w:sz w:val="24"/>
              </w:rPr>
              <w:t>■</w:t>
            </w:r>
            <w:r w:rsidR="00F8139D" w:rsidRPr="00FF6E33">
              <w:rPr>
                <w:rFonts w:ascii="ＭＳ Ｐゴシック" w:eastAsia="ＭＳ Ｐゴシック" w:hAnsi="ＭＳ Ｐゴシック" w:cs="ＭＳ Ｐゴシック" w:hint="eastAsia"/>
                <w:kern w:val="0"/>
                <w:sz w:val="24"/>
              </w:rPr>
              <w:t>以下の全てを</w:t>
            </w:r>
            <w:r w:rsidR="005B7086" w:rsidRPr="00FF6E33">
              <w:rPr>
                <w:rFonts w:ascii="ＭＳ Ｐゴシック" w:eastAsia="ＭＳ Ｐゴシック" w:hAnsi="ＭＳ Ｐゴシック" w:cs="ＭＳ Ｐゴシック" w:hint="eastAsia"/>
                <w:kern w:val="0"/>
                <w:sz w:val="24"/>
              </w:rPr>
              <w:t>満たす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5651BF"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342A645"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A9A6F3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1A88DDA" w14:textId="77777777" w:rsidR="005B7086" w:rsidRPr="00FF6E33" w:rsidRDefault="005B7086"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時間外対応加算１の届出を行っていること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A56E957"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DA66A0"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4EF15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C5478DE" w14:textId="77777777" w:rsidR="005B7086" w:rsidRPr="00FF6E33" w:rsidRDefault="00771241"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FADA6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DA4C1C0" w14:textId="77777777" w:rsidTr="00C21F29">
        <w:trPr>
          <w:trHeight w:val="310"/>
        </w:trPr>
        <w:tc>
          <w:tcPr>
            <w:tcW w:w="680" w:type="dxa"/>
            <w:vMerge/>
            <w:tcBorders>
              <w:top w:val="nil"/>
              <w:left w:val="single" w:sz="4" w:space="0" w:color="auto"/>
              <w:bottom w:val="single" w:sz="4" w:space="0" w:color="auto"/>
              <w:right w:val="single" w:sz="4" w:space="0" w:color="auto"/>
            </w:tcBorders>
            <w:vAlign w:val="center"/>
            <w:hideMark/>
          </w:tcPr>
          <w:p w14:paraId="1CA003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1AE98CC" w14:textId="77777777" w:rsidR="005B7086" w:rsidRPr="00FF6E33" w:rsidRDefault="005B7086"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228ADE9"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54ACF386" w14:textId="77777777" w:rsidTr="004B6715">
        <w:trPr>
          <w:trHeight w:val="346"/>
        </w:trPr>
        <w:tc>
          <w:tcPr>
            <w:tcW w:w="680" w:type="dxa"/>
            <w:vMerge w:val="restart"/>
            <w:tcBorders>
              <w:top w:val="single" w:sz="4" w:space="0" w:color="auto"/>
              <w:left w:val="single" w:sz="4" w:space="0" w:color="auto"/>
              <w:right w:val="single" w:sz="4" w:space="0" w:color="auto"/>
            </w:tcBorders>
            <w:vAlign w:val="center"/>
          </w:tcPr>
          <w:p w14:paraId="44A9B120"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r w:rsidR="00EA1A7F" w:rsidRPr="00FF6E33">
              <w:rPr>
                <w:rFonts w:ascii="ＭＳ Ｐゴシック" w:eastAsia="ＭＳ Ｐゴシック" w:hAnsi="ＭＳ Ｐゴシック" w:cs="ＭＳ Ｐゴシック" w:hint="eastAsia"/>
                <w:kern w:val="0"/>
                <w:sz w:val="24"/>
              </w:rPr>
              <w:t>2</w:t>
            </w:r>
          </w:p>
        </w:tc>
        <w:tc>
          <w:tcPr>
            <w:tcW w:w="5552" w:type="dxa"/>
            <w:tcBorders>
              <w:top w:val="single" w:sz="4" w:space="0" w:color="auto"/>
              <w:left w:val="nil"/>
              <w:bottom w:val="single" w:sz="4" w:space="0" w:color="auto"/>
              <w:right w:val="single" w:sz="4" w:space="0" w:color="auto"/>
            </w:tcBorders>
            <w:shd w:val="clear" w:color="auto" w:fill="auto"/>
            <w:vAlign w:val="center"/>
          </w:tcPr>
          <w:p w14:paraId="3CFCF251"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病院の場合　　　</w:t>
            </w:r>
            <w:r w:rsidR="00F8139D" w:rsidRPr="00FF6E33">
              <w:rPr>
                <w:rFonts w:ascii="ＭＳ Ｐゴシック" w:eastAsia="ＭＳ Ｐゴシック" w:hAnsi="ＭＳ Ｐゴシック" w:cs="ＭＳ Ｐゴシック" w:hint="eastAsia"/>
                <w:kern w:val="0"/>
                <w:sz w:val="24"/>
              </w:rPr>
              <w:t>■下記の全てを満たす</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E8D129" w14:textId="77777777" w:rsidR="00F8139D" w:rsidRPr="00FF6E33" w:rsidRDefault="00C21F2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B30E58E" w14:textId="77777777" w:rsidTr="00F8139D">
        <w:trPr>
          <w:trHeight w:val="346"/>
        </w:trPr>
        <w:tc>
          <w:tcPr>
            <w:tcW w:w="680" w:type="dxa"/>
            <w:vMerge/>
            <w:tcBorders>
              <w:left w:val="single" w:sz="4" w:space="0" w:color="auto"/>
              <w:right w:val="single" w:sz="4" w:space="0" w:color="auto"/>
            </w:tcBorders>
            <w:vAlign w:val="center"/>
          </w:tcPr>
          <w:p w14:paraId="0A074F86"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582741C" w14:textId="77777777" w:rsidR="00F8139D" w:rsidRPr="00FF6E33" w:rsidRDefault="00C21F29"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地域包括ケア病棟入院料の届出を行っていること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AD4B5D"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057D46B" w14:textId="77777777" w:rsidTr="00D0284C">
        <w:trPr>
          <w:trHeight w:val="346"/>
        </w:trPr>
        <w:tc>
          <w:tcPr>
            <w:tcW w:w="680" w:type="dxa"/>
            <w:vMerge/>
            <w:tcBorders>
              <w:left w:val="single" w:sz="4" w:space="0" w:color="auto"/>
              <w:bottom w:val="single" w:sz="4" w:space="0" w:color="auto"/>
              <w:right w:val="single" w:sz="4" w:space="0" w:color="auto"/>
            </w:tcBorders>
            <w:vAlign w:val="center"/>
          </w:tcPr>
          <w:p w14:paraId="1DE37053"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958DDD2"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在宅療養支援病院であること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1428793"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C4820CB" w14:textId="77777777" w:rsidTr="009A2E14">
        <w:trPr>
          <w:trHeight w:val="346"/>
        </w:trPr>
        <w:tc>
          <w:tcPr>
            <w:tcW w:w="680" w:type="dxa"/>
            <w:vMerge w:val="restart"/>
            <w:tcBorders>
              <w:top w:val="single" w:sz="4" w:space="0" w:color="auto"/>
              <w:left w:val="single" w:sz="4" w:space="0" w:color="auto"/>
              <w:right w:val="single" w:sz="4" w:space="0" w:color="auto"/>
            </w:tcBorders>
            <w:vAlign w:val="center"/>
          </w:tcPr>
          <w:p w14:paraId="3CD22B89" w14:textId="20E0E600"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65DCF1EC" w14:textId="706A3054" w:rsidR="009A2E14" w:rsidRPr="00FF6E33" w:rsidRDefault="009A2E14"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839CBB1" w14:textId="3FF1585D" w:rsidR="009A2E14" w:rsidRPr="00FF6E33" w:rsidRDefault="00F71A62"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0FB936" w14:textId="77777777" w:rsidTr="009A2E14">
        <w:trPr>
          <w:trHeight w:val="346"/>
        </w:trPr>
        <w:tc>
          <w:tcPr>
            <w:tcW w:w="680" w:type="dxa"/>
            <w:vMerge/>
            <w:tcBorders>
              <w:left w:val="single" w:sz="4" w:space="0" w:color="auto"/>
              <w:right w:val="single" w:sz="4" w:space="0" w:color="auto"/>
            </w:tcBorders>
            <w:vAlign w:val="center"/>
          </w:tcPr>
          <w:p w14:paraId="461EB6E8"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235BADBC" w14:textId="7D71E74A"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F24DBC4" w14:textId="45D1AFD1"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3B1644" w14:textId="77777777" w:rsidTr="009A2E14">
        <w:trPr>
          <w:trHeight w:val="346"/>
        </w:trPr>
        <w:tc>
          <w:tcPr>
            <w:tcW w:w="680" w:type="dxa"/>
            <w:vMerge/>
            <w:tcBorders>
              <w:left w:val="single" w:sz="4" w:space="0" w:color="auto"/>
              <w:right w:val="single" w:sz="4" w:space="0" w:color="auto"/>
            </w:tcBorders>
            <w:vAlign w:val="center"/>
          </w:tcPr>
          <w:p w14:paraId="30F26566"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E28D58A" w14:textId="1C9D2DB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F950704" w14:textId="1852C5BC"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DAD8754" w14:textId="77777777" w:rsidTr="009A2E14">
        <w:trPr>
          <w:trHeight w:val="346"/>
        </w:trPr>
        <w:tc>
          <w:tcPr>
            <w:tcW w:w="680" w:type="dxa"/>
            <w:vMerge/>
            <w:tcBorders>
              <w:left w:val="single" w:sz="4" w:space="0" w:color="auto"/>
              <w:bottom w:val="single" w:sz="4" w:space="0" w:color="auto"/>
              <w:right w:val="single" w:sz="4" w:space="0" w:color="auto"/>
            </w:tcBorders>
            <w:vAlign w:val="center"/>
          </w:tcPr>
          <w:p w14:paraId="59A0518A"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76651078" w14:textId="08BB379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E35B6AB" w14:textId="1FAC6F0F"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9A2E14" w:rsidRPr="00FF6E33" w14:paraId="547A99BB" w14:textId="77777777" w:rsidTr="009A2E14">
        <w:trPr>
          <w:trHeight w:val="346"/>
        </w:trPr>
        <w:tc>
          <w:tcPr>
            <w:tcW w:w="680" w:type="dxa"/>
            <w:tcBorders>
              <w:top w:val="single" w:sz="4" w:space="0" w:color="auto"/>
              <w:left w:val="single" w:sz="4" w:space="0" w:color="auto"/>
              <w:bottom w:val="single" w:sz="4" w:space="0" w:color="auto"/>
              <w:right w:val="single" w:sz="4" w:space="0" w:color="auto"/>
            </w:tcBorders>
            <w:vAlign w:val="center"/>
          </w:tcPr>
          <w:p w14:paraId="6D76949D" w14:textId="0DFC0396" w:rsidR="009A2E14" w:rsidRPr="00FF6E33" w:rsidRDefault="00C87C76"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79304684" w14:textId="3150DE86" w:rsidR="009A2E14" w:rsidRPr="00FF6E33" w:rsidRDefault="007D49EE"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C0E1CFB" w14:textId="478E87B0" w:rsidR="009A2E14" w:rsidRPr="00FF6E33" w:rsidRDefault="007D49EE"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147CC153" w14:textId="77777777" w:rsidR="004B7582" w:rsidRPr="00FF6E33" w:rsidRDefault="004B7582">
      <w:pPr>
        <w:rPr>
          <w:rFonts w:ascii="ＭＳ ゴシック" w:eastAsia="ＭＳ ゴシック" w:hAnsi="ＭＳ ゴシック"/>
          <w:sz w:val="24"/>
        </w:rPr>
      </w:pPr>
    </w:p>
    <w:p w14:paraId="11114653" w14:textId="77777777" w:rsidR="00771241" w:rsidRPr="00FF6E33" w:rsidRDefault="00771241">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Pr="00FF6E33">
        <w:rPr>
          <w:rFonts w:ascii="ＭＳ ゴシック" w:eastAsia="ＭＳ ゴシック" w:hAnsi="ＭＳ ゴシック" w:hint="eastAsia"/>
          <w:sz w:val="24"/>
        </w:rPr>
        <w:t>料１</w:t>
      </w:r>
      <w:r w:rsidRPr="00FF6E33">
        <w:rPr>
          <w:rFonts w:ascii="ＭＳ ゴシック" w:eastAsia="ＭＳ ゴシック" w:hAnsi="ＭＳ ゴシック"/>
          <w:sz w:val="24"/>
        </w:rPr>
        <w:t>に係る施設基準</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74CAC92E" w14:textId="77777777" w:rsidTr="00791821">
        <w:trPr>
          <w:trHeight w:val="14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A854" w14:textId="7E1840E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131D97FA"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直近１年間に、当該保険医療機関での継続的な外来診療を経て、在宅患者訪問診療料(Ⅰ)の「１」、在宅患者訪問診療料(Ⅱ) （注１のイの場合に限る。）又は往診料を算定した患者の数の合計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5C162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人</w:t>
            </w:r>
          </w:p>
        </w:tc>
      </w:tr>
      <w:tr w:rsidR="00771241" w:rsidRPr="00FF6E33" w14:paraId="5C8C3468" w14:textId="77777777" w:rsidTr="00791821">
        <w:trPr>
          <w:trHeight w:val="14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94E306" w14:textId="1654E53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r w:rsidR="0011608D" w:rsidRPr="00FF6E33">
              <w:rPr>
                <w:rFonts w:ascii="ＭＳ Ｐゴシック" w:eastAsia="ＭＳ Ｐゴシック" w:hAnsi="ＭＳ Ｐゴシック" w:cs="ＭＳ Ｐゴシック" w:hint="eastAsia"/>
                <w:kern w:val="0"/>
                <w:sz w:val="24"/>
              </w:rPr>
              <w:t>-</w:t>
            </w:r>
            <w:r w:rsidR="00EA1A7F" w:rsidRPr="00FF6E33">
              <w:rPr>
                <w:rFonts w:ascii="ＭＳ Ｐゴシック" w:eastAsia="ＭＳ Ｐゴシック" w:hAnsi="ＭＳ Ｐゴシック" w:cs="ＭＳ Ｐゴシック" w:hint="eastAsia"/>
                <w:kern w:val="0"/>
                <w:sz w:val="24"/>
              </w:rPr>
              <w:t>2</w:t>
            </w:r>
          </w:p>
        </w:tc>
        <w:tc>
          <w:tcPr>
            <w:tcW w:w="5552" w:type="dxa"/>
            <w:tcBorders>
              <w:top w:val="nil"/>
              <w:left w:val="nil"/>
              <w:bottom w:val="single" w:sz="4" w:space="0" w:color="auto"/>
              <w:right w:val="single" w:sz="4" w:space="0" w:color="auto"/>
            </w:tcBorders>
            <w:shd w:val="clear" w:color="auto" w:fill="auto"/>
            <w:noWrap/>
            <w:vAlign w:val="center"/>
            <w:hideMark/>
          </w:tcPr>
          <w:p w14:paraId="44D613A7"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hideMark/>
          </w:tcPr>
          <w:p w14:paraId="63BCC98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bl>
    <w:p w14:paraId="09C356FF" w14:textId="77777777" w:rsidR="00771241" w:rsidRPr="00FF6E33" w:rsidRDefault="00771241">
      <w:pPr>
        <w:rPr>
          <w:rFonts w:ascii="ＭＳ ゴシック" w:eastAsia="ＭＳ ゴシック" w:hAnsi="ＭＳ ゴシック"/>
          <w:sz w:val="24"/>
        </w:rPr>
      </w:pPr>
    </w:p>
    <w:p w14:paraId="15EF34CC" w14:textId="77777777" w:rsidR="00623C04" w:rsidRPr="00FF6E33" w:rsidRDefault="00623C04" w:rsidP="000A154A">
      <w:pPr>
        <w:ind w:leftChars="50" w:left="105"/>
        <w:rPr>
          <w:rFonts w:ascii="ＭＳ ゴシック" w:eastAsia="ＭＳ ゴシック" w:hAnsi="ＭＳ ゴシック"/>
          <w:sz w:val="24"/>
        </w:rPr>
      </w:pPr>
      <w:r w:rsidRPr="00FF6E33">
        <w:rPr>
          <w:rFonts w:ascii="ＭＳ ゴシック" w:eastAsia="ＭＳ ゴシック" w:hAnsi="ＭＳ ゴシック"/>
          <w:sz w:val="24"/>
        </w:rPr>
        <w:t>[記載上の注意]</w:t>
      </w:r>
    </w:p>
    <w:p w14:paraId="14C92ED5" w14:textId="77777777" w:rsidR="009E5A98" w:rsidRPr="00FF6E33" w:rsidRDefault="00951AA0"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１</w:t>
      </w:r>
      <w:r w:rsidR="000A154A" w:rsidRPr="00FF6E33">
        <w:rPr>
          <w:rFonts w:ascii="ＭＳ ゴシック" w:eastAsia="ＭＳ ゴシック" w:hAnsi="ＭＳ ゴシック" w:hint="eastAsia"/>
          <w:sz w:val="24"/>
        </w:rPr>
        <w:t xml:space="preserve">　</w:t>
      </w:r>
      <w:r w:rsidR="00623C04" w:rsidRPr="00FF6E33">
        <w:rPr>
          <w:rFonts w:ascii="ＭＳ ゴシック" w:eastAsia="ＭＳ ゴシック" w:hAnsi="ＭＳ ゴシック" w:hint="eastAsia"/>
          <w:sz w:val="24"/>
        </w:rPr>
        <w:t>研修受講した修了証の写し</w:t>
      </w:r>
      <w:r w:rsidR="005E5939" w:rsidRPr="00FF6E33">
        <w:rPr>
          <w:rFonts w:ascii="ＭＳ ゴシック" w:eastAsia="ＭＳ ゴシック" w:hAnsi="ＭＳ ゴシック" w:hint="eastAsia"/>
          <w:sz w:val="24"/>
        </w:rPr>
        <w:t>（当該研修の名称、実施主体、修了日及び修了者の氏名等を記載した一覧でも可）</w:t>
      </w:r>
      <w:r w:rsidR="00623C04" w:rsidRPr="00FF6E33">
        <w:rPr>
          <w:rFonts w:ascii="ＭＳ ゴシック" w:eastAsia="ＭＳ ゴシック" w:hAnsi="ＭＳ ゴシック" w:hint="eastAsia"/>
          <w:sz w:val="24"/>
        </w:rPr>
        <w:t>を添付すること。</w:t>
      </w:r>
    </w:p>
    <w:p w14:paraId="0516681D" w14:textId="77777777" w:rsidR="00591C42" w:rsidRPr="00FF6E33" w:rsidRDefault="00591C42"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sz w:val="24"/>
        </w:rPr>
        <w:t>２</w:t>
      </w:r>
      <w:r w:rsidR="000A154A" w:rsidRPr="00FF6E33">
        <w:rPr>
          <w:rFonts w:ascii="ＭＳ ゴシック" w:eastAsia="ＭＳ ゴシック" w:hAnsi="ＭＳ ゴシック" w:hint="eastAsia"/>
          <w:sz w:val="24"/>
        </w:rPr>
        <w:t xml:space="preserve">　</w:t>
      </w:r>
      <w:r w:rsidRPr="00FF6E33">
        <w:rPr>
          <w:rFonts w:ascii="ＭＳ ゴシック" w:eastAsia="ＭＳ ゴシック" w:hAnsi="ＭＳ ゴシック" w:hint="eastAsia"/>
          <w:sz w:val="24"/>
        </w:rPr>
        <w:t>⑤について、建造物の一部分が保険医療機関の場合、当該保険医療機関が保有又は借用している部分が禁煙であることで満たす。</w:t>
      </w:r>
    </w:p>
    <w:p w14:paraId="47A4E5FE"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３</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⑥-2について、確認できる資料の写しを添付のこと</w:t>
      </w:r>
      <w:r w:rsidR="0052535B" w:rsidRPr="00FF6E33">
        <w:rPr>
          <w:rFonts w:ascii="ＭＳ ゴシック" w:eastAsia="ＭＳ ゴシック" w:hAnsi="ＭＳ ゴシック" w:hint="eastAsia"/>
          <w:sz w:val="24"/>
        </w:rPr>
        <w:t>。</w:t>
      </w:r>
    </w:p>
    <w:p w14:paraId="1C1829BA"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４</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⑦</w:t>
      </w:r>
      <w:r w:rsidR="00C21F29" w:rsidRPr="00FF6E33">
        <w:rPr>
          <w:rFonts w:ascii="ＭＳ ゴシック" w:eastAsia="ＭＳ ゴシック" w:hAnsi="ＭＳ ゴシック" w:hint="eastAsia"/>
          <w:sz w:val="24"/>
        </w:rPr>
        <w:t>、⑦-</w:t>
      </w:r>
      <w:r w:rsidR="00EA1A7F" w:rsidRPr="00FF6E33">
        <w:rPr>
          <w:rFonts w:ascii="ＭＳ ゴシック" w:eastAsia="ＭＳ ゴシック" w:hAnsi="ＭＳ ゴシック" w:hint="eastAsia"/>
          <w:sz w:val="24"/>
        </w:rPr>
        <w:t>2</w:t>
      </w:r>
      <w:r w:rsidR="00951AA0" w:rsidRPr="00FF6E33">
        <w:rPr>
          <w:rFonts w:ascii="ＭＳ ゴシック" w:eastAsia="ＭＳ ゴシック" w:hAnsi="ＭＳ ゴシック" w:hint="eastAsia"/>
          <w:sz w:val="24"/>
        </w:rPr>
        <w:t>について、確認できる資料の写しを添付のこと</w:t>
      </w:r>
      <w:r w:rsidR="0052535B" w:rsidRPr="00FF6E33">
        <w:rPr>
          <w:rFonts w:ascii="ＭＳ ゴシック" w:eastAsia="ＭＳ ゴシック" w:hAnsi="ＭＳ ゴシック" w:hint="eastAsia"/>
          <w:sz w:val="24"/>
        </w:rPr>
        <w:t>。</w:t>
      </w:r>
    </w:p>
    <w:p w14:paraId="66057FFD" w14:textId="77777777" w:rsidR="008D7E1E" w:rsidRPr="00FF6E33" w:rsidRDefault="008D7E1E"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５　本届出は、２年以内に再度届け出ることとし、届出の際には、直近の研修の修了証の写し</w:t>
      </w:r>
      <w:r w:rsidR="00D252AD" w:rsidRPr="00FF6E33">
        <w:rPr>
          <w:rFonts w:ascii="ＭＳ ゴシック" w:eastAsia="ＭＳ ゴシック" w:hAnsi="ＭＳ ゴシック" w:hint="eastAsia"/>
          <w:sz w:val="24"/>
        </w:rPr>
        <w:t>（当該研修の名称、実施主体、修了日及び修了者の氏名等を記載した一覧でも可）</w:t>
      </w:r>
      <w:r w:rsidRPr="00FF6E33">
        <w:rPr>
          <w:rFonts w:ascii="ＭＳ ゴシック" w:eastAsia="ＭＳ ゴシック" w:hAnsi="ＭＳ ゴシック" w:hint="eastAsia"/>
          <w:sz w:val="24"/>
        </w:rPr>
        <w:t>を添付すること。</w:t>
      </w:r>
    </w:p>
    <w:sectPr w:rsidR="008D7E1E" w:rsidRPr="00FF6E33"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82F" w14:textId="77777777" w:rsidR="00B34A37" w:rsidRDefault="00B34A37" w:rsidP="00912DD1">
      <w:r>
        <w:separator/>
      </w:r>
    </w:p>
  </w:endnote>
  <w:endnote w:type="continuationSeparator" w:id="0">
    <w:p w14:paraId="3C8AF28A" w14:textId="77777777" w:rsidR="00B34A37" w:rsidRDefault="00B34A37"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67B" w14:textId="77777777" w:rsidR="00B34A37" w:rsidRDefault="00B34A37" w:rsidP="00912DD1">
      <w:r>
        <w:separator/>
      </w:r>
    </w:p>
  </w:footnote>
  <w:footnote w:type="continuationSeparator" w:id="0">
    <w:p w14:paraId="583FCCB8" w14:textId="77777777" w:rsidR="00B34A37" w:rsidRDefault="00B34A37"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3"/>
    <w:rsid w:val="00002AC6"/>
    <w:rsid w:val="00004613"/>
    <w:rsid w:val="00007FDC"/>
    <w:rsid w:val="00012F54"/>
    <w:rsid w:val="00015071"/>
    <w:rsid w:val="00023189"/>
    <w:rsid w:val="00031F34"/>
    <w:rsid w:val="00034C8E"/>
    <w:rsid w:val="000471C1"/>
    <w:rsid w:val="00056285"/>
    <w:rsid w:val="000567CC"/>
    <w:rsid w:val="00063EE3"/>
    <w:rsid w:val="00081C58"/>
    <w:rsid w:val="00082E01"/>
    <w:rsid w:val="000A154A"/>
    <w:rsid w:val="000B230D"/>
    <w:rsid w:val="000F2945"/>
    <w:rsid w:val="00110732"/>
    <w:rsid w:val="0011608D"/>
    <w:rsid w:val="00137DDD"/>
    <w:rsid w:val="00141C10"/>
    <w:rsid w:val="00167EE6"/>
    <w:rsid w:val="0017072F"/>
    <w:rsid w:val="001A31CD"/>
    <w:rsid w:val="001C10AA"/>
    <w:rsid w:val="001D26E3"/>
    <w:rsid w:val="001E232B"/>
    <w:rsid w:val="001F4EF0"/>
    <w:rsid w:val="00232A47"/>
    <w:rsid w:val="00277E7C"/>
    <w:rsid w:val="00286F96"/>
    <w:rsid w:val="002B5156"/>
    <w:rsid w:val="00315636"/>
    <w:rsid w:val="00324192"/>
    <w:rsid w:val="0036118F"/>
    <w:rsid w:val="0038120C"/>
    <w:rsid w:val="003B1561"/>
    <w:rsid w:val="00402589"/>
    <w:rsid w:val="004426C4"/>
    <w:rsid w:val="0045580A"/>
    <w:rsid w:val="00473FA0"/>
    <w:rsid w:val="004B6715"/>
    <w:rsid w:val="004B7582"/>
    <w:rsid w:val="004C06CD"/>
    <w:rsid w:val="004F4258"/>
    <w:rsid w:val="00511295"/>
    <w:rsid w:val="005136D4"/>
    <w:rsid w:val="005164B2"/>
    <w:rsid w:val="0052535B"/>
    <w:rsid w:val="00531CC8"/>
    <w:rsid w:val="005329D5"/>
    <w:rsid w:val="00542F86"/>
    <w:rsid w:val="005431A1"/>
    <w:rsid w:val="00585041"/>
    <w:rsid w:val="005905F9"/>
    <w:rsid w:val="00591C42"/>
    <w:rsid w:val="005B7086"/>
    <w:rsid w:val="005C35E4"/>
    <w:rsid w:val="005C41DB"/>
    <w:rsid w:val="005D6A4D"/>
    <w:rsid w:val="005E5939"/>
    <w:rsid w:val="0060365F"/>
    <w:rsid w:val="006075C2"/>
    <w:rsid w:val="00623C04"/>
    <w:rsid w:val="006364C5"/>
    <w:rsid w:val="006643AB"/>
    <w:rsid w:val="006B2B50"/>
    <w:rsid w:val="006B70D1"/>
    <w:rsid w:val="006F4998"/>
    <w:rsid w:val="0071701B"/>
    <w:rsid w:val="00752C29"/>
    <w:rsid w:val="00755534"/>
    <w:rsid w:val="00760EA4"/>
    <w:rsid w:val="00771241"/>
    <w:rsid w:val="00791821"/>
    <w:rsid w:val="0079359C"/>
    <w:rsid w:val="007D49EE"/>
    <w:rsid w:val="007F2583"/>
    <w:rsid w:val="00806437"/>
    <w:rsid w:val="00842B1E"/>
    <w:rsid w:val="00881F4F"/>
    <w:rsid w:val="00896B79"/>
    <w:rsid w:val="008B3719"/>
    <w:rsid w:val="008D7E1E"/>
    <w:rsid w:val="009010DA"/>
    <w:rsid w:val="00912DD1"/>
    <w:rsid w:val="00917DC9"/>
    <w:rsid w:val="00951AA0"/>
    <w:rsid w:val="00956458"/>
    <w:rsid w:val="009A2E14"/>
    <w:rsid w:val="009C4D10"/>
    <w:rsid w:val="009E5A98"/>
    <w:rsid w:val="00A132BF"/>
    <w:rsid w:val="00A26711"/>
    <w:rsid w:val="00A370A1"/>
    <w:rsid w:val="00A535D7"/>
    <w:rsid w:val="00AB6827"/>
    <w:rsid w:val="00AC26A5"/>
    <w:rsid w:val="00AE5074"/>
    <w:rsid w:val="00B01E8A"/>
    <w:rsid w:val="00B34A37"/>
    <w:rsid w:val="00B55FF6"/>
    <w:rsid w:val="00B91AA3"/>
    <w:rsid w:val="00BA1E9D"/>
    <w:rsid w:val="00BE4803"/>
    <w:rsid w:val="00C12B29"/>
    <w:rsid w:val="00C13A54"/>
    <w:rsid w:val="00C205D3"/>
    <w:rsid w:val="00C21F29"/>
    <w:rsid w:val="00C25352"/>
    <w:rsid w:val="00C33E23"/>
    <w:rsid w:val="00C60181"/>
    <w:rsid w:val="00C74BE2"/>
    <w:rsid w:val="00C75970"/>
    <w:rsid w:val="00C870F4"/>
    <w:rsid w:val="00C87C76"/>
    <w:rsid w:val="00CA10FE"/>
    <w:rsid w:val="00CF0024"/>
    <w:rsid w:val="00CF2E0F"/>
    <w:rsid w:val="00D0284C"/>
    <w:rsid w:val="00D0704F"/>
    <w:rsid w:val="00D252AD"/>
    <w:rsid w:val="00D85C11"/>
    <w:rsid w:val="00DB1154"/>
    <w:rsid w:val="00DC3B16"/>
    <w:rsid w:val="00E4344E"/>
    <w:rsid w:val="00E66186"/>
    <w:rsid w:val="00E664A0"/>
    <w:rsid w:val="00E7427D"/>
    <w:rsid w:val="00EA1A7F"/>
    <w:rsid w:val="00EB04AC"/>
    <w:rsid w:val="00EC5105"/>
    <w:rsid w:val="00F14C24"/>
    <w:rsid w:val="00F2164B"/>
    <w:rsid w:val="00F34381"/>
    <w:rsid w:val="00F71A62"/>
    <w:rsid w:val="00F8139D"/>
    <w:rsid w:val="00F87AB8"/>
    <w:rsid w:val="00FC1188"/>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18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10D5-328A-4940-AF05-D0A6F3269B4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59115DD-7FB7-420E-A774-D119696B549E}">
  <ds:schemaRefs>
    <ds:schemaRef ds:uri="http://schemas.microsoft.com/sharepoint/v3/contenttype/forms"/>
  </ds:schemaRefs>
</ds:datastoreItem>
</file>

<file path=customXml/itemProps3.xml><?xml version="1.0" encoding="utf-8"?>
<ds:datastoreItem xmlns:ds="http://schemas.openxmlformats.org/officeDocument/2006/customXml" ds:itemID="{A5552C6B-12AC-4FDB-A71B-0501757F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2024-10-25T00:17:00Z</dcterms:created>
  <dcterms:modified xsi:type="dcterms:W3CDTF">2024-10-25T00:17:00Z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