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E2605F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85401">
              <w:rPr>
                <w:rFonts w:hAnsi="Times New Roman" w:cs="Times New Roman" w:hint="eastAsia"/>
                <w:color w:val="auto"/>
                <w:spacing w:val="4"/>
                <w:sz w:val="16"/>
                <w:szCs w:val="16"/>
              </w:rPr>
              <w:t>両ペ心</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00D5">
              <w:rPr>
                <w:rFonts w:hAnsi="Times New Roman" w:hint="eastAsia"/>
                <w:color w:val="auto"/>
                <w:spacing w:val="12"/>
                <w:w w:val="94"/>
                <w:fitText w:val="1000" w:id="-636787200"/>
              </w:rPr>
              <w:t>担当者氏</w:t>
            </w:r>
            <w:r w:rsidRPr="002000D5">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00D5">
              <w:rPr>
                <w:rFonts w:hAnsi="Times New Roman" w:hint="eastAsia"/>
                <w:color w:val="auto"/>
                <w:spacing w:val="40"/>
                <w:fitText w:val="1000" w:id="-636787199"/>
              </w:rPr>
              <w:t>電話番</w:t>
            </w:r>
            <w:r w:rsidRPr="002000D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0476B1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85401">
              <w:rPr>
                <w:rFonts w:hint="eastAsia"/>
                <w:color w:val="auto"/>
                <w:sz w:val="32"/>
                <w:szCs w:val="32"/>
              </w:rPr>
              <w:t>両心室ペースメーカー移植術（心筋電極の場合）及び両心室ペースメーカー交換術（心筋電極の場合）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1435B44" w:rsidR="006421D2" w:rsidRDefault="002000D5"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000D5"/>
    <w:rsid w:val="00226AFA"/>
    <w:rsid w:val="00234138"/>
    <w:rsid w:val="00247203"/>
    <w:rsid w:val="00251E32"/>
    <w:rsid w:val="00264B77"/>
    <w:rsid w:val="0027523F"/>
    <w:rsid w:val="0028674D"/>
    <w:rsid w:val="002977FD"/>
    <w:rsid w:val="002E18B4"/>
    <w:rsid w:val="00322BCF"/>
    <w:rsid w:val="0035324B"/>
    <w:rsid w:val="003859F6"/>
    <w:rsid w:val="003C2917"/>
    <w:rsid w:val="003C3388"/>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5401"/>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C410B"/>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64EBC47A-BD08-4ABB-B8BD-D02C98231760}"/>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11969000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