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6235" w14:textId="77777777" w:rsidR="00D94C0D" w:rsidRPr="00A03060" w:rsidRDefault="00D94C0D">
      <w:pPr>
        <w:adjustRightInd/>
        <w:spacing w:line="330" w:lineRule="exac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sz w:val="24"/>
          <w:szCs w:val="24"/>
        </w:rPr>
        <w:t>様式</w:t>
      </w:r>
      <w:r w:rsidR="00A74AFD" w:rsidRPr="00A03060">
        <w:rPr>
          <w:rFonts w:asciiTheme="majorEastAsia" w:eastAsiaTheme="majorEastAsia" w:hAnsiTheme="majorEastAsia" w:cs="ＭＳ ゴシック" w:hint="eastAsia"/>
          <w:sz w:val="24"/>
          <w:szCs w:val="24"/>
        </w:rPr>
        <w:t>１の２</w:t>
      </w:r>
    </w:p>
    <w:p w14:paraId="78FC4A44" w14:textId="77777777" w:rsidR="00D94C0D" w:rsidRPr="00A03060" w:rsidRDefault="00D94C0D">
      <w:pPr>
        <w:adjustRightInd/>
        <w:rPr>
          <w:rFonts w:asciiTheme="majorEastAsia" w:eastAsiaTheme="majorEastAsia" w:hAnsiTheme="majorEastAsia" w:cs="Times New Roman"/>
          <w:spacing w:val="2"/>
        </w:rPr>
      </w:pPr>
    </w:p>
    <w:p w14:paraId="01BA09B2" w14:textId="77777777" w:rsidR="00D94C0D" w:rsidRPr="00A03060" w:rsidRDefault="00D94C0D">
      <w:pPr>
        <w:adjustRightInd/>
        <w:rPr>
          <w:rFonts w:asciiTheme="majorEastAsia" w:eastAsiaTheme="majorEastAsia" w:hAnsiTheme="majorEastAsia" w:cs="Times New Roman"/>
          <w:spacing w:val="2"/>
        </w:rPr>
      </w:pPr>
    </w:p>
    <w:p w14:paraId="59128FDC" w14:textId="77777777" w:rsidR="008E27A9" w:rsidRPr="00A03060" w:rsidRDefault="00AF4114" w:rsidP="009C6286">
      <w:pPr>
        <w:adjustRightInd/>
        <w:spacing w:line="370" w:lineRule="exact"/>
        <w:jc w:val="center"/>
        <w:rPr>
          <w:rFonts w:asciiTheme="majorEastAsia" w:eastAsiaTheme="majorEastAsia" w:hAnsiTheme="majorEastAsia" w:cs="ＭＳ ゴシック"/>
          <w:spacing w:val="2"/>
          <w:sz w:val="28"/>
          <w:szCs w:val="28"/>
        </w:rPr>
      </w:pPr>
      <w:r w:rsidRPr="00A03060">
        <w:rPr>
          <w:rFonts w:asciiTheme="majorEastAsia" w:eastAsiaTheme="majorEastAsia" w:hAnsiTheme="majorEastAsia" w:cs="ＭＳ ゴシック" w:hint="eastAsia"/>
          <w:spacing w:val="2"/>
          <w:sz w:val="28"/>
          <w:szCs w:val="28"/>
        </w:rPr>
        <w:t>外来栄養食事指導料の注２</w:t>
      </w:r>
      <w:r w:rsidR="009C6286" w:rsidRPr="00A03060">
        <w:rPr>
          <w:rFonts w:asciiTheme="majorEastAsia" w:eastAsiaTheme="majorEastAsia" w:hAnsiTheme="majorEastAsia" w:cs="ＭＳ ゴシック" w:hint="eastAsia"/>
          <w:spacing w:val="2"/>
          <w:sz w:val="28"/>
          <w:szCs w:val="28"/>
        </w:rPr>
        <w:t>、注３</w:t>
      </w:r>
      <w:r w:rsidRPr="00A03060">
        <w:rPr>
          <w:rFonts w:asciiTheme="majorEastAsia" w:eastAsiaTheme="majorEastAsia" w:hAnsiTheme="majorEastAsia" w:cs="ＭＳ ゴシック" w:hint="eastAsia"/>
          <w:spacing w:val="2"/>
          <w:sz w:val="28"/>
          <w:szCs w:val="28"/>
        </w:rPr>
        <w:t>に規定する</w:t>
      </w:r>
      <w:r w:rsidR="00D94C0D" w:rsidRPr="00A03060">
        <w:rPr>
          <w:rFonts w:asciiTheme="majorEastAsia" w:eastAsiaTheme="majorEastAsia" w:hAnsiTheme="majorEastAsia" w:cs="ＭＳ ゴシック" w:hint="eastAsia"/>
          <w:spacing w:val="2"/>
          <w:sz w:val="28"/>
          <w:szCs w:val="28"/>
        </w:rPr>
        <w:t>施設基準に係る</w:t>
      </w:r>
    </w:p>
    <w:p w14:paraId="3825CC7B" w14:textId="77777777" w:rsidR="00D94C0D" w:rsidRPr="00A03060" w:rsidRDefault="00D94C0D" w:rsidP="009C6286">
      <w:pPr>
        <w:adjustRightInd/>
        <w:spacing w:line="370" w:lineRule="exact"/>
        <w:jc w:val="center"/>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spacing w:val="2"/>
          <w:sz w:val="28"/>
          <w:szCs w:val="28"/>
        </w:rPr>
        <w:t>届出書添付書類</w:t>
      </w:r>
    </w:p>
    <w:p w14:paraId="1D226832" w14:textId="77777777" w:rsidR="00D94C0D" w:rsidRPr="00A03060" w:rsidRDefault="00D94C0D">
      <w:pPr>
        <w:adjustRightInd/>
        <w:rPr>
          <w:rFonts w:asciiTheme="majorEastAsia" w:eastAsiaTheme="majorEastAsia" w:hAnsiTheme="majorEastAsia" w:cs="Times New Roman"/>
          <w:spacing w:val="2"/>
        </w:rPr>
      </w:pPr>
    </w:p>
    <w:p w14:paraId="4C041404" w14:textId="77777777" w:rsidR="00D94C0D" w:rsidRPr="00A03060" w:rsidRDefault="009C6286">
      <w:pPr>
        <w:adjustRightInd/>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１．届出</w:t>
      </w:r>
    </w:p>
    <w:p w14:paraId="5380ACBA" w14:textId="77777777" w:rsidR="009C6286" w:rsidRPr="00A03060" w:rsidRDefault="009C6286">
      <w:pPr>
        <w:adjustRightInd/>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（□には、該当するものに「レ」を記入すること。）</w:t>
      </w:r>
    </w:p>
    <w:tbl>
      <w:tblPr>
        <w:tblStyle w:val="ad"/>
        <w:tblW w:w="0" w:type="auto"/>
        <w:tblInd w:w="108" w:type="dxa"/>
        <w:tblLook w:val="04A0" w:firstRow="1" w:lastRow="0" w:firstColumn="1" w:lastColumn="0" w:noHBand="0" w:noVBand="1"/>
      </w:tblPr>
      <w:tblGrid>
        <w:gridCol w:w="2552"/>
        <w:gridCol w:w="2693"/>
      </w:tblGrid>
      <w:tr w:rsidR="009C6286" w:rsidRPr="00A03060" w14:paraId="4CAC3B79" w14:textId="77777777" w:rsidTr="009C6286">
        <w:tc>
          <w:tcPr>
            <w:tcW w:w="2552" w:type="dxa"/>
          </w:tcPr>
          <w:p w14:paraId="0A6F3C28" w14:textId="77777777" w:rsidR="009C6286" w:rsidRPr="00A03060" w:rsidRDefault="009C6286" w:rsidP="009C6286">
            <w:pPr>
              <w:adjustRightInd/>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注２</w:t>
            </w:r>
          </w:p>
        </w:tc>
        <w:tc>
          <w:tcPr>
            <w:tcW w:w="2693" w:type="dxa"/>
          </w:tcPr>
          <w:p w14:paraId="6863832D" w14:textId="77777777" w:rsidR="009C6286" w:rsidRPr="00A03060" w:rsidRDefault="009C6286" w:rsidP="009C6286">
            <w:pPr>
              <w:adjustRightInd/>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w:t>
            </w:r>
          </w:p>
        </w:tc>
      </w:tr>
      <w:tr w:rsidR="009C6286" w:rsidRPr="00A03060" w14:paraId="1BDB08CB" w14:textId="77777777" w:rsidTr="009C6286">
        <w:tc>
          <w:tcPr>
            <w:tcW w:w="2552" w:type="dxa"/>
          </w:tcPr>
          <w:p w14:paraId="067280E7" w14:textId="77777777" w:rsidR="009C6286" w:rsidRPr="00A03060" w:rsidRDefault="009C6286" w:rsidP="009C6286">
            <w:pPr>
              <w:adjustRightInd/>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注３</w:t>
            </w:r>
          </w:p>
        </w:tc>
        <w:tc>
          <w:tcPr>
            <w:tcW w:w="2693" w:type="dxa"/>
          </w:tcPr>
          <w:p w14:paraId="71C7DFA1" w14:textId="77777777" w:rsidR="009C6286" w:rsidRPr="00A03060" w:rsidRDefault="009C6286" w:rsidP="009C6286">
            <w:pPr>
              <w:adjustRightInd/>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w:t>
            </w:r>
          </w:p>
        </w:tc>
      </w:tr>
    </w:tbl>
    <w:p w14:paraId="3CED1D67" w14:textId="77777777" w:rsidR="009C6286" w:rsidRPr="00A03060" w:rsidRDefault="009C6286">
      <w:pPr>
        <w:adjustRightInd/>
        <w:rPr>
          <w:rFonts w:asciiTheme="majorEastAsia" w:eastAsiaTheme="majorEastAsia" w:hAnsiTheme="majorEastAsia" w:cs="Times New Roman"/>
          <w:spacing w:val="2"/>
        </w:rPr>
      </w:pPr>
    </w:p>
    <w:p w14:paraId="6F8DC119" w14:textId="77777777" w:rsidR="009C6286" w:rsidRPr="00A03060" w:rsidRDefault="009C6286">
      <w:pPr>
        <w:adjustRightInd/>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２．注２に係る届出内容</w:t>
      </w:r>
    </w:p>
    <w:tbl>
      <w:tblPr>
        <w:tblW w:w="9217"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5"/>
        <w:gridCol w:w="2126"/>
        <w:gridCol w:w="2236"/>
      </w:tblGrid>
      <w:tr w:rsidR="00AF4114" w:rsidRPr="00A03060" w14:paraId="24AAA3CF" w14:textId="77777777" w:rsidTr="00AF4114">
        <w:trPr>
          <w:trHeight w:val="560"/>
        </w:trPr>
        <w:tc>
          <w:tcPr>
            <w:tcW w:w="9217" w:type="dxa"/>
            <w:gridSpan w:val="3"/>
            <w:tcBorders>
              <w:top w:val="single" w:sz="12" w:space="0" w:color="000000"/>
              <w:left w:val="single" w:sz="12" w:space="0" w:color="000000"/>
              <w:bottom w:val="nil"/>
              <w:right w:val="single" w:sz="12" w:space="0" w:color="000000"/>
            </w:tcBorders>
            <w:vAlign w:val="center"/>
          </w:tcPr>
          <w:p w14:paraId="2C35BD44" w14:textId="77777777" w:rsidR="00AF4114" w:rsidRPr="00A03060" w:rsidRDefault="00AF4114" w:rsidP="00AC4570">
            <w:pPr>
              <w:kinsoku w:val="0"/>
              <w:overflowPunct w:val="0"/>
              <w:autoSpaceDE w:val="0"/>
              <w:autoSpaceDN w:val="0"/>
              <w:spacing w:line="300" w:lineRule="atLeast"/>
              <w:ind w:firstLineChars="50" w:firstLine="108"/>
              <w:jc w:val="both"/>
              <w:rPr>
                <w:rFonts w:asciiTheme="majorEastAsia" w:eastAsiaTheme="majorEastAsia" w:hAnsiTheme="majorEastAsia" w:cs="ＭＳ ゴシック"/>
              </w:rPr>
            </w:pPr>
            <w:r w:rsidRPr="00A03060">
              <w:rPr>
                <w:rFonts w:asciiTheme="majorEastAsia" w:eastAsiaTheme="majorEastAsia" w:hAnsiTheme="majorEastAsia" w:cs="ＭＳ ゴシック" w:hint="eastAsia"/>
              </w:rPr>
              <w:t>悪性腫瘍患者の栄養管理に関する専門的な知識を有する常勤管理栄養士の氏名等</w:t>
            </w:r>
          </w:p>
        </w:tc>
      </w:tr>
      <w:tr w:rsidR="00AF4114" w:rsidRPr="00A03060" w14:paraId="0CDD24B1" w14:textId="77777777" w:rsidTr="00AF4114">
        <w:trPr>
          <w:trHeight w:val="560"/>
        </w:trPr>
        <w:tc>
          <w:tcPr>
            <w:tcW w:w="4855" w:type="dxa"/>
            <w:tcBorders>
              <w:top w:val="single" w:sz="12" w:space="0" w:color="000000"/>
              <w:left w:val="single" w:sz="12" w:space="0" w:color="000000"/>
              <w:bottom w:val="nil"/>
              <w:right w:val="single" w:sz="4" w:space="0" w:color="000000"/>
            </w:tcBorders>
            <w:vAlign w:val="center"/>
          </w:tcPr>
          <w:p w14:paraId="415B0854" w14:textId="77777777" w:rsidR="00AF4114" w:rsidRPr="00A03060" w:rsidRDefault="00AF4114" w:rsidP="00AC4570">
            <w:pPr>
              <w:kinsoku w:val="0"/>
              <w:overflowPunct w:val="0"/>
              <w:autoSpaceDE w:val="0"/>
              <w:autoSpaceDN w:val="0"/>
              <w:spacing w:line="300" w:lineRule="atLeast"/>
              <w:jc w:val="center"/>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常勤管理栄養士の氏名</w:t>
            </w:r>
          </w:p>
        </w:tc>
        <w:tc>
          <w:tcPr>
            <w:tcW w:w="2126" w:type="dxa"/>
            <w:tcBorders>
              <w:top w:val="single" w:sz="12" w:space="0" w:color="000000"/>
              <w:left w:val="single" w:sz="4" w:space="0" w:color="000000"/>
              <w:bottom w:val="nil"/>
            </w:tcBorders>
            <w:vAlign w:val="center"/>
          </w:tcPr>
          <w:p w14:paraId="5C5B46F8" w14:textId="77777777" w:rsidR="00AF4114" w:rsidRPr="00A03060" w:rsidRDefault="00AF4114" w:rsidP="00AF4114">
            <w:pPr>
              <w:kinsoku w:val="0"/>
              <w:overflowPunct w:val="0"/>
              <w:autoSpaceDE w:val="0"/>
              <w:autoSpaceDN w:val="0"/>
              <w:spacing w:line="300" w:lineRule="atLeast"/>
              <w:jc w:val="center"/>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外来化学療法を実施している医療機関の勤務年数</w:t>
            </w:r>
          </w:p>
        </w:tc>
        <w:tc>
          <w:tcPr>
            <w:tcW w:w="2236" w:type="dxa"/>
            <w:tcBorders>
              <w:top w:val="single" w:sz="12" w:space="0" w:color="000000"/>
              <w:bottom w:val="nil"/>
              <w:right w:val="single" w:sz="12" w:space="0" w:color="000000"/>
            </w:tcBorders>
          </w:tcPr>
          <w:p w14:paraId="34BE8ABC" w14:textId="77777777" w:rsidR="00AF4114" w:rsidRPr="00A03060" w:rsidRDefault="00AF4114" w:rsidP="00AC4570">
            <w:pPr>
              <w:kinsoku w:val="0"/>
              <w:overflowPunct w:val="0"/>
              <w:autoSpaceDE w:val="0"/>
              <w:autoSpaceDN w:val="0"/>
              <w:spacing w:line="300" w:lineRule="atLeast"/>
              <w:jc w:val="center"/>
              <w:rPr>
                <w:rFonts w:asciiTheme="majorEastAsia" w:eastAsiaTheme="majorEastAsia" w:hAnsiTheme="majorEastAsia" w:cs="ＭＳ ゴシック"/>
              </w:rPr>
            </w:pPr>
            <w:r w:rsidRPr="00A03060">
              <w:rPr>
                <w:rFonts w:asciiTheme="majorEastAsia" w:eastAsiaTheme="majorEastAsia" w:hAnsiTheme="majorEastAsia" w:cs="ＭＳ ゴシック" w:hint="eastAsia"/>
              </w:rPr>
              <w:t>栄養管理（悪性腫瘍患者に対するものを含む。）の経験年数</w:t>
            </w:r>
          </w:p>
        </w:tc>
      </w:tr>
      <w:tr w:rsidR="006B5265" w:rsidRPr="00A03060" w14:paraId="3E7FBC6E" w14:textId="77777777" w:rsidTr="006B5265">
        <w:trPr>
          <w:trHeight w:val="1070"/>
        </w:trPr>
        <w:tc>
          <w:tcPr>
            <w:tcW w:w="4855" w:type="dxa"/>
            <w:tcBorders>
              <w:top w:val="single" w:sz="4" w:space="0" w:color="000000"/>
              <w:left w:val="single" w:sz="12" w:space="0" w:color="000000"/>
              <w:right w:val="single" w:sz="4" w:space="0" w:color="000000"/>
            </w:tcBorders>
          </w:tcPr>
          <w:p w14:paraId="1AD55E57"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tcBorders>
              <w:top w:val="single" w:sz="4" w:space="0" w:color="000000"/>
              <w:left w:val="single" w:sz="4" w:space="0" w:color="000000"/>
            </w:tcBorders>
          </w:tcPr>
          <w:p w14:paraId="0690E063"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p w14:paraId="7EFCF2F4"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c>
          <w:tcPr>
            <w:tcW w:w="2236" w:type="dxa"/>
            <w:tcBorders>
              <w:top w:val="single" w:sz="4" w:space="0" w:color="000000"/>
              <w:right w:val="single" w:sz="12" w:space="0" w:color="000000"/>
            </w:tcBorders>
          </w:tcPr>
          <w:p w14:paraId="4901754C"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p w14:paraId="57FDCBC9"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r w:rsidR="006B5265" w:rsidRPr="00A03060" w14:paraId="2335CFEA" w14:textId="77777777" w:rsidTr="006B5265">
        <w:trPr>
          <w:trHeight w:val="1070"/>
        </w:trPr>
        <w:tc>
          <w:tcPr>
            <w:tcW w:w="4855" w:type="dxa"/>
            <w:tcBorders>
              <w:left w:val="single" w:sz="12" w:space="0" w:color="000000"/>
              <w:bottom w:val="single" w:sz="12" w:space="0" w:color="000000"/>
              <w:right w:val="single" w:sz="4" w:space="0" w:color="000000"/>
            </w:tcBorders>
          </w:tcPr>
          <w:p w14:paraId="456C9CB4"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tcBorders>
              <w:left w:val="single" w:sz="4" w:space="0" w:color="000000"/>
              <w:bottom w:val="single" w:sz="12" w:space="0" w:color="000000"/>
            </w:tcBorders>
          </w:tcPr>
          <w:p w14:paraId="72C48FF0"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p w14:paraId="79D2CF43"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c>
          <w:tcPr>
            <w:tcW w:w="2236" w:type="dxa"/>
            <w:tcBorders>
              <w:bottom w:val="single" w:sz="12" w:space="0" w:color="000000"/>
              <w:right w:val="single" w:sz="12" w:space="0" w:color="000000"/>
            </w:tcBorders>
          </w:tcPr>
          <w:p w14:paraId="27663EE5"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p w14:paraId="18878CEB"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bl>
    <w:p w14:paraId="627614DB" w14:textId="77777777" w:rsidR="00AC4570" w:rsidRPr="00A03060" w:rsidRDefault="00AC4570" w:rsidP="00AC4570">
      <w:pPr>
        <w:adjustRightInd/>
        <w:rPr>
          <w:rFonts w:asciiTheme="majorEastAsia" w:eastAsiaTheme="majorEastAsia" w:hAnsiTheme="majorEastAsia" w:cs="Times New Roman"/>
          <w:spacing w:val="2"/>
        </w:rPr>
      </w:pPr>
    </w:p>
    <w:p w14:paraId="670AEF05" w14:textId="77777777" w:rsidR="00D94C0D" w:rsidRPr="00A03060" w:rsidRDefault="00D94C0D" w:rsidP="00AC4570">
      <w:pPr>
        <w:adjustRightInd/>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［記載上の注意］</w:t>
      </w:r>
    </w:p>
    <w:p w14:paraId="29808E60" w14:textId="77777777" w:rsidR="00D94C0D" w:rsidRPr="00A03060" w:rsidRDefault="006B5265" w:rsidP="006B5265">
      <w:pPr>
        <w:suppressAutoHyphens w:val="0"/>
        <w:wordWrap/>
        <w:autoSpaceDE w:val="0"/>
        <w:autoSpaceDN w:val="0"/>
        <w:ind w:left="284" w:hangingChars="129" w:hanging="284"/>
        <w:textAlignment w:val="auto"/>
        <w:rPr>
          <w:rFonts w:asciiTheme="majorEastAsia" w:eastAsiaTheme="majorEastAsia" w:hAnsiTheme="majorEastAsia"/>
        </w:rPr>
      </w:pPr>
      <w:r w:rsidRPr="00A03060">
        <w:rPr>
          <w:rFonts w:asciiTheme="majorEastAsia" w:eastAsiaTheme="majorEastAsia" w:hAnsiTheme="majorEastAsia" w:cs="Times New Roman" w:hint="eastAsia"/>
          <w:spacing w:val="2"/>
        </w:rPr>
        <w:t>１　届出に当たっては、</w:t>
      </w:r>
      <w:r w:rsidRPr="00A03060">
        <w:rPr>
          <w:rFonts w:asciiTheme="majorEastAsia" w:eastAsiaTheme="majorEastAsia" w:hAnsiTheme="majorEastAsia" w:hint="eastAsia"/>
        </w:rPr>
        <w:t>外来化学療法を実施している医療機関に５年以上勤務し、栄養管理（悪性腫瘍患者に対するものを含む。）の３年以上の経験を有する管理栄養士であること。</w:t>
      </w:r>
    </w:p>
    <w:p w14:paraId="43E2C082" w14:textId="77777777" w:rsidR="006B5265" w:rsidRPr="00A03060" w:rsidRDefault="006B5265" w:rsidP="006B5265">
      <w:pPr>
        <w:suppressAutoHyphens w:val="0"/>
        <w:wordWrap/>
        <w:autoSpaceDE w:val="0"/>
        <w:autoSpaceDN w:val="0"/>
        <w:ind w:left="283" w:hangingChars="131" w:hanging="283"/>
        <w:textAlignment w:val="auto"/>
        <w:rPr>
          <w:rFonts w:asciiTheme="majorEastAsia" w:eastAsiaTheme="majorEastAsia" w:hAnsiTheme="majorEastAsia"/>
        </w:rPr>
      </w:pPr>
      <w:r w:rsidRPr="00A03060">
        <w:rPr>
          <w:rFonts w:asciiTheme="majorEastAsia" w:eastAsiaTheme="majorEastAsia" w:hAnsiTheme="majorEastAsia" w:hint="eastAsia"/>
        </w:rPr>
        <w:t>２　当該届出は、</w:t>
      </w:r>
      <w:r w:rsidR="00D0401D" w:rsidRPr="00A03060">
        <w:rPr>
          <w:rFonts w:asciiTheme="majorEastAsia" w:eastAsiaTheme="majorEastAsia" w:hAnsiTheme="majorEastAsia" w:hint="eastAsia"/>
        </w:rPr>
        <w:t>区分番号</w:t>
      </w:r>
      <w:r w:rsidR="00114B98" w:rsidRPr="00A03060">
        <w:rPr>
          <w:rFonts w:asciiTheme="majorEastAsia" w:eastAsiaTheme="majorEastAsia" w:hAnsiTheme="majorEastAsia" w:hint="eastAsia"/>
        </w:rPr>
        <w:t>「Ｂ００１－２－１２」の「注６」</w:t>
      </w:r>
      <w:r w:rsidRPr="00A03060">
        <w:rPr>
          <w:rFonts w:asciiTheme="majorEastAsia" w:eastAsiaTheme="majorEastAsia" w:hAnsiTheme="majorEastAsia" w:hint="eastAsia"/>
        </w:rPr>
        <w:t>に規定する連携充実加算の届出を行っている</w:t>
      </w:r>
      <w:r w:rsidR="00A74AFD" w:rsidRPr="00A03060">
        <w:rPr>
          <w:rFonts w:asciiTheme="majorEastAsia" w:eastAsiaTheme="majorEastAsia" w:hAnsiTheme="majorEastAsia" w:hint="eastAsia"/>
        </w:rPr>
        <w:t>保険</w:t>
      </w:r>
      <w:r w:rsidRPr="00A03060">
        <w:rPr>
          <w:rFonts w:asciiTheme="majorEastAsia" w:eastAsiaTheme="majorEastAsia" w:hAnsiTheme="majorEastAsia" w:hint="eastAsia"/>
        </w:rPr>
        <w:t>医療機関のみが可能であること。</w:t>
      </w:r>
    </w:p>
    <w:p w14:paraId="6D000793" w14:textId="77777777" w:rsidR="009C6286" w:rsidRPr="00A03060" w:rsidRDefault="009C6286" w:rsidP="006B5265">
      <w:pPr>
        <w:suppressAutoHyphens w:val="0"/>
        <w:wordWrap/>
        <w:autoSpaceDE w:val="0"/>
        <w:autoSpaceDN w:val="0"/>
        <w:ind w:left="283" w:hangingChars="131" w:hanging="283"/>
        <w:textAlignment w:val="auto"/>
        <w:rPr>
          <w:rFonts w:asciiTheme="majorEastAsia" w:eastAsiaTheme="majorEastAsia" w:hAnsiTheme="majorEastAsia"/>
        </w:rPr>
      </w:pPr>
    </w:p>
    <w:p w14:paraId="352F9621" w14:textId="77777777" w:rsidR="009C6286" w:rsidRPr="00A03060" w:rsidRDefault="009C6286" w:rsidP="009C6286">
      <w:pPr>
        <w:adjustRightInd/>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３．注３に係る届出内容</w:t>
      </w:r>
    </w:p>
    <w:tbl>
      <w:tblPr>
        <w:tblW w:w="9217"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1"/>
        <w:gridCol w:w="3685"/>
        <w:gridCol w:w="4221"/>
      </w:tblGrid>
      <w:tr w:rsidR="009C6286" w:rsidRPr="00A03060" w14:paraId="172D46BC" w14:textId="77777777" w:rsidTr="00B437AD">
        <w:trPr>
          <w:trHeight w:val="560"/>
        </w:trPr>
        <w:tc>
          <w:tcPr>
            <w:tcW w:w="1311" w:type="dxa"/>
            <w:vMerge w:val="restart"/>
            <w:tcBorders>
              <w:top w:val="single" w:sz="12" w:space="0" w:color="000000"/>
              <w:left w:val="single" w:sz="12" w:space="0" w:color="000000"/>
              <w:right w:val="single" w:sz="4" w:space="0" w:color="000000"/>
            </w:tcBorders>
            <w:vAlign w:val="center"/>
          </w:tcPr>
          <w:p w14:paraId="7D9F300C" w14:textId="77777777" w:rsidR="009C6286" w:rsidRPr="00A03060" w:rsidRDefault="009C6286" w:rsidP="00B437AD">
            <w:pPr>
              <w:kinsoku w:val="0"/>
              <w:overflowPunct w:val="0"/>
              <w:autoSpaceDE w:val="0"/>
              <w:autoSpaceDN w:val="0"/>
              <w:spacing w:line="300" w:lineRule="atLeast"/>
              <w:jc w:val="center"/>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専任の常勤管理栄養士</w:t>
            </w:r>
          </w:p>
        </w:tc>
        <w:tc>
          <w:tcPr>
            <w:tcW w:w="3685" w:type="dxa"/>
            <w:tcBorders>
              <w:top w:val="single" w:sz="12" w:space="0" w:color="000000"/>
              <w:left w:val="single" w:sz="4" w:space="0" w:color="000000"/>
              <w:bottom w:val="nil"/>
            </w:tcBorders>
            <w:vAlign w:val="center"/>
          </w:tcPr>
          <w:p w14:paraId="5F03482D" w14:textId="77777777" w:rsidR="009C6286" w:rsidRPr="00A03060" w:rsidRDefault="009C6286" w:rsidP="00B437AD">
            <w:pPr>
              <w:kinsoku w:val="0"/>
              <w:overflowPunct w:val="0"/>
              <w:autoSpaceDE w:val="0"/>
              <w:autoSpaceDN w:val="0"/>
              <w:spacing w:line="300" w:lineRule="atLeast"/>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氏　　　　名</w:t>
            </w:r>
          </w:p>
        </w:tc>
        <w:tc>
          <w:tcPr>
            <w:tcW w:w="4221" w:type="dxa"/>
            <w:tcBorders>
              <w:top w:val="single" w:sz="12" w:space="0" w:color="000000"/>
              <w:bottom w:val="nil"/>
              <w:right w:val="single" w:sz="12" w:space="0" w:color="000000"/>
            </w:tcBorders>
          </w:tcPr>
          <w:p w14:paraId="1BF4BE17"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ＭＳ ゴシック"/>
              </w:rPr>
            </w:pPr>
            <w:r w:rsidRPr="00A03060">
              <w:rPr>
                <w:rFonts w:asciiTheme="majorEastAsia" w:eastAsiaTheme="majorEastAsia" w:hAnsiTheme="majorEastAsia" w:cs="ＭＳ ゴシック" w:hint="eastAsia"/>
              </w:rPr>
              <w:t>栄養管理（悪性腫瘍患者に対するものを含む。）の経験年数</w:t>
            </w:r>
          </w:p>
        </w:tc>
      </w:tr>
      <w:tr w:rsidR="009C6286" w:rsidRPr="00A03060" w14:paraId="658BC89B" w14:textId="77777777" w:rsidTr="00B437AD">
        <w:trPr>
          <w:trHeight w:val="1070"/>
        </w:trPr>
        <w:tc>
          <w:tcPr>
            <w:tcW w:w="1311" w:type="dxa"/>
            <w:vMerge/>
            <w:tcBorders>
              <w:left w:val="single" w:sz="12" w:space="0" w:color="000000"/>
              <w:right w:val="single" w:sz="4" w:space="0" w:color="000000"/>
            </w:tcBorders>
          </w:tcPr>
          <w:p w14:paraId="3EFF4DA0"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3685" w:type="dxa"/>
            <w:tcBorders>
              <w:top w:val="single" w:sz="4" w:space="0" w:color="000000"/>
              <w:left w:val="single" w:sz="4" w:space="0" w:color="000000"/>
            </w:tcBorders>
          </w:tcPr>
          <w:p w14:paraId="6351B6DC"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4221" w:type="dxa"/>
            <w:tcBorders>
              <w:top w:val="single" w:sz="4" w:space="0" w:color="000000"/>
              <w:right w:val="single" w:sz="12" w:space="0" w:color="000000"/>
            </w:tcBorders>
          </w:tcPr>
          <w:p w14:paraId="50E0F78D"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p w14:paraId="6185D00F"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r w:rsidR="009C6286" w:rsidRPr="00A03060" w14:paraId="01450526" w14:textId="77777777" w:rsidTr="00B437AD">
        <w:trPr>
          <w:trHeight w:val="1070"/>
        </w:trPr>
        <w:tc>
          <w:tcPr>
            <w:tcW w:w="1311" w:type="dxa"/>
            <w:vMerge/>
            <w:tcBorders>
              <w:left w:val="single" w:sz="12" w:space="0" w:color="000000"/>
              <w:right w:val="single" w:sz="4" w:space="0" w:color="000000"/>
            </w:tcBorders>
          </w:tcPr>
          <w:p w14:paraId="3E9BD77F"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3685" w:type="dxa"/>
            <w:tcBorders>
              <w:top w:val="single" w:sz="4" w:space="0" w:color="000000"/>
              <w:left w:val="single" w:sz="4" w:space="0" w:color="000000"/>
            </w:tcBorders>
          </w:tcPr>
          <w:p w14:paraId="7BA70045"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4221" w:type="dxa"/>
            <w:tcBorders>
              <w:top w:val="single" w:sz="4" w:space="0" w:color="000000"/>
              <w:right w:val="single" w:sz="12" w:space="0" w:color="000000"/>
            </w:tcBorders>
          </w:tcPr>
          <w:p w14:paraId="50C24ECD"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p w14:paraId="4955F280"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r w:rsidR="009C6286" w:rsidRPr="00A03060" w14:paraId="5EA31656" w14:textId="77777777" w:rsidTr="00B437AD">
        <w:trPr>
          <w:trHeight w:val="1070"/>
        </w:trPr>
        <w:tc>
          <w:tcPr>
            <w:tcW w:w="1311" w:type="dxa"/>
            <w:vMerge/>
            <w:tcBorders>
              <w:left w:val="single" w:sz="12" w:space="0" w:color="000000"/>
              <w:bottom w:val="single" w:sz="12" w:space="0" w:color="000000"/>
              <w:right w:val="single" w:sz="4" w:space="0" w:color="000000"/>
            </w:tcBorders>
          </w:tcPr>
          <w:p w14:paraId="4FE344D1"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3685" w:type="dxa"/>
            <w:tcBorders>
              <w:left w:val="single" w:sz="4" w:space="0" w:color="000000"/>
              <w:bottom w:val="single" w:sz="12" w:space="0" w:color="000000"/>
            </w:tcBorders>
          </w:tcPr>
          <w:p w14:paraId="5CD3E0BD"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4221" w:type="dxa"/>
            <w:tcBorders>
              <w:bottom w:val="single" w:sz="12" w:space="0" w:color="000000"/>
              <w:right w:val="single" w:sz="12" w:space="0" w:color="000000"/>
            </w:tcBorders>
          </w:tcPr>
          <w:p w14:paraId="47619DA8"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p w14:paraId="06EA1E8F"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bl>
    <w:p w14:paraId="319CB889" w14:textId="77777777" w:rsidR="009C6286" w:rsidRPr="00A03060" w:rsidRDefault="009C6286" w:rsidP="009C6286">
      <w:pPr>
        <w:adjustRightInd/>
        <w:rPr>
          <w:rFonts w:asciiTheme="majorEastAsia" w:eastAsiaTheme="majorEastAsia" w:hAnsiTheme="majorEastAsia" w:cs="Times New Roman"/>
          <w:spacing w:val="2"/>
        </w:rPr>
      </w:pPr>
    </w:p>
    <w:p w14:paraId="64602AB2" w14:textId="77777777" w:rsidR="009C6286" w:rsidRPr="00A03060" w:rsidRDefault="009C6286" w:rsidP="009C6286">
      <w:pPr>
        <w:adjustRightInd/>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［記載上の注意］</w:t>
      </w:r>
    </w:p>
    <w:p w14:paraId="5852E114" w14:textId="77777777" w:rsidR="009C6286" w:rsidRPr="00A03060" w:rsidRDefault="009C6286" w:rsidP="009C6286">
      <w:pPr>
        <w:suppressAutoHyphens w:val="0"/>
        <w:wordWrap/>
        <w:autoSpaceDE w:val="0"/>
        <w:autoSpaceDN w:val="0"/>
        <w:ind w:left="1"/>
        <w:textAlignment w:val="auto"/>
        <w:rPr>
          <w:rFonts w:asciiTheme="majorEastAsia" w:eastAsiaTheme="majorEastAsia" w:hAnsiTheme="majorEastAsia"/>
        </w:rPr>
      </w:pPr>
      <w:r w:rsidRPr="00A03060">
        <w:rPr>
          <w:rFonts w:asciiTheme="majorEastAsia" w:eastAsiaTheme="majorEastAsia" w:hAnsiTheme="majorEastAsia" w:cs="Times New Roman" w:hint="eastAsia"/>
          <w:spacing w:val="2"/>
        </w:rPr>
        <w:t xml:space="preserve">　届出に当たっては、</w:t>
      </w:r>
      <w:r w:rsidRPr="00A03060">
        <w:rPr>
          <w:rFonts w:asciiTheme="majorEastAsia" w:eastAsiaTheme="majorEastAsia" w:hAnsiTheme="majorEastAsia" w:cs="ＭＳ ゴシック" w:hint="eastAsia"/>
        </w:rPr>
        <w:t>悪性腫瘍の栄養管理に関する研修を修了し</w:t>
      </w:r>
      <w:r w:rsidRPr="00A03060">
        <w:rPr>
          <w:rFonts w:asciiTheme="majorEastAsia" w:eastAsiaTheme="majorEastAsia" w:hAnsiTheme="majorEastAsia" w:hint="eastAsia"/>
        </w:rPr>
        <w:t>、栄養管理（悪性腫瘍患者に対するものを含む。）の３年以上の経験を有する専任の管理栄養士であること。</w:t>
      </w:r>
    </w:p>
    <w:p w14:paraId="7E91A41D" w14:textId="77777777" w:rsidR="009C6286" w:rsidRPr="00A03060" w:rsidRDefault="009C6286" w:rsidP="008E27A9">
      <w:pPr>
        <w:suppressAutoHyphens w:val="0"/>
        <w:wordWrap/>
        <w:autoSpaceDE w:val="0"/>
        <w:autoSpaceDN w:val="0"/>
        <w:textAlignment w:val="auto"/>
        <w:rPr>
          <w:rFonts w:asciiTheme="majorEastAsia" w:eastAsiaTheme="majorEastAsia" w:hAnsiTheme="majorEastAsia" w:cs="Times New Roman"/>
          <w:spacing w:val="2"/>
        </w:rPr>
      </w:pPr>
    </w:p>
    <w:sectPr w:rsidR="009C6286" w:rsidRPr="00A03060">
      <w:footnotePr>
        <w:numFmt w:val="decimalFullWidth"/>
      </w:footnotePr>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B501" w14:textId="77777777" w:rsidR="001B2961" w:rsidRDefault="001B2961">
      <w:r>
        <w:separator/>
      </w:r>
    </w:p>
  </w:endnote>
  <w:endnote w:type="continuationSeparator" w:id="0">
    <w:p w14:paraId="1CE0DFF5" w14:textId="77777777" w:rsidR="001B2961" w:rsidRDefault="001B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B0B4" w14:textId="77777777" w:rsidR="001B2961" w:rsidRDefault="001B2961">
      <w:r>
        <w:rPr>
          <w:rFonts w:hAnsi="Times New Roman" w:cs="Times New Roman"/>
          <w:color w:val="auto"/>
          <w:sz w:val="2"/>
          <w:szCs w:val="2"/>
        </w:rPr>
        <w:continuationSeparator/>
      </w:r>
    </w:p>
  </w:footnote>
  <w:footnote w:type="continuationSeparator" w:id="0">
    <w:p w14:paraId="273873A3" w14:textId="77777777" w:rsidR="001B2961" w:rsidRDefault="001B2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C4570"/>
    <w:rsid w:val="00111ED0"/>
    <w:rsid w:val="001130BF"/>
    <w:rsid w:val="00114B98"/>
    <w:rsid w:val="001B2961"/>
    <w:rsid w:val="001D6C27"/>
    <w:rsid w:val="00243B6E"/>
    <w:rsid w:val="002A2F74"/>
    <w:rsid w:val="00640D96"/>
    <w:rsid w:val="006B5265"/>
    <w:rsid w:val="0072463A"/>
    <w:rsid w:val="0078645F"/>
    <w:rsid w:val="007E4D03"/>
    <w:rsid w:val="008E27A9"/>
    <w:rsid w:val="009131D5"/>
    <w:rsid w:val="009C6286"/>
    <w:rsid w:val="009E5E13"/>
    <w:rsid w:val="00A03060"/>
    <w:rsid w:val="00A74AFD"/>
    <w:rsid w:val="00AC4570"/>
    <w:rsid w:val="00AF4114"/>
    <w:rsid w:val="00AF791D"/>
    <w:rsid w:val="00B437AD"/>
    <w:rsid w:val="00B721E4"/>
    <w:rsid w:val="00CF6E02"/>
    <w:rsid w:val="00D0401D"/>
    <w:rsid w:val="00D94C0D"/>
    <w:rsid w:val="00EA0C15"/>
    <w:rsid w:val="00ED7CB3"/>
    <w:rsid w:val="00EF3F6E"/>
    <w:rsid w:val="00F3485E"/>
    <w:rsid w:val="00FE1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BD815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C4570"/>
    <w:pPr>
      <w:tabs>
        <w:tab w:val="center" w:pos="4252"/>
        <w:tab w:val="right" w:pos="8504"/>
      </w:tabs>
      <w:snapToGrid w:val="0"/>
    </w:pPr>
  </w:style>
  <w:style w:type="character" w:customStyle="1" w:styleId="a8">
    <w:name w:val="ヘッダー (文字)"/>
    <w:basedOn w:val="a0"/>
    <w:link w:val="a7"/>
    <w:uiPriority w:val="99"/>
    <w:locked/>
    <w:rsid w:val="00AC4570"/>
    <w:rPr>
      <w:rFonts w:ascii="ＭＳ 明朝" w:eastAsia="ＭＳ 明朝" w:cs="ＭＳ 明朝"/>
      <w:color w:val="000000"/>
      <w:kern w:val="0"/>
      <w:sz w:val="21"/>
      <w:szCs w:val="21"/>
    </w:rPr>
  </w:style>
  <w:style w:type="paragraph" w:styleId="a9">
    <w:name w:val="footer"/>
    <w:basedOn w:val="a"/>
    <w:link w:val="aa"/>
    <w:uiPriority w:val="99"/>
    <w:unhideWhenUsed/>
    <w:rsid w:val="00AC4570"/>
    <w:pPr>
      <w:tabs>
        <w:tab w:val="center" w:pos="4252"/>
        <w:tab w:val="right" w:pos="8504"/>
      </w:tabs>
      <w:snapToGrid w:val="0"/>
    </w:pPr>
  </w:style>
  <w:style w:type="character" w:customStyle="1" w:styleId="aa">
    <w:name w:val="フッター (文字)"/>
    <w:basedOn w:val="a0"/>
    <w:link w:val="a9"/>
    <w:uiPriority w:val="99"/>
    <w:locked/>
    <w:rsid w:val="00AC4570"/>
    <w:rPr>
      <w:rFonts w:ascii="ＭＳ 明朝" w:eastAsia="ＭＳ 明朝" w:cs="ＭＳ 明朝"/>
      <w:color w:val="000000"/>
      <w:kern w:val="0"/>
      <w:sz w:val="21"/>
      <w:szCs w:val="21"/>
    </w:rPr>
  </w:style>
  <w:style w:type="paragraph" w:styleId="ab">
    <w:name w:val="Balloon Text"/>
    <w:basedOn w:val="a"/>
    <w:link w:val="ac"/>
    <w:uiPriority w:val="99"/>
    <w:rsid w:val="009C6286"/>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9C6286"/>
    <w:rPr>
      <w:rFonts w:asciiTheme="majorHAnsi" w:eastAsiaTheme="majorEastAsia" w:hAnsiTheme="majorHAnsi" w:cs="Times New Roman"/>
      <w:color w:val="000000"/>
      <w:kern w:val="0"/>
      <w:sz w:val="18"/>
      <w:szCs w:val="18"/>
    </w:rPr>
  </w:style>
  <w:style w:type="table" w:styleId="ad">
    <w:name w:val="Table Grid"/>
    <w:basedOn w:val="a1"/>
    <w:uiPriority w:val="59"/>
    <w:rsid w:val="009C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83594-13F7-4E1D-AF9C-B1957AF14F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ED90D7-DC24-4DA2-84EA-886262FABDFB}">
  <ds:schemaRefs>
    <ds:schemaRef ds:uri="http://schemas.microsoft.com/sharepoint/v3/contenttype/forms"/>
  </ds:schemaRefs>
</ds:datastoreItem>
</file>

<file path=customXml/itemProps3.xml><?xml version="1.0" encoding="utf-8"?>
<ds:datastoreItem xmlns:ds="http://schemas.openxmlformats.org/officeDocument/2006/customXml" ds:itemID="{29822FFF-1AD9-4724-8C84-2CC37E670D7F}"/>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2026-03-06T04:51:00Z</dcterms:created>
  <dcterms:modified xsi:type="dcterms:W3CDTF">2026-03-06T07:40:00Z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5970400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