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47BA" w14:textId="77777777" w:rsidR="00F3714F" w:rsidRPr="002F7A61" w:rsidRDefault="00611D21" w:rsidP="00353A9F">
      <w:pPr>
        <w:rPr>
          <w:rFonts w:ascii="ＭＳ ゴシック" w:eastAsia="ＭＳ ゴシック" w:hAnsi="ＭＳ ゴシック"/>
        </w:rPr>
      </w:pPr>
      <w:r w:rsidRPr="002F7A61">
        <w:rPr>
          <w:rFonts w:ascii="ＭＳ ゴシック" w:eastAsia="ＭＳ ゴシック" w:hAnsi="ＭＳ ゴシック" w:hint="eastAsia"/>
        </w:rPr>
        <w:t>様式</w:t>
      </w:r>
      <w:r w:rsidR="00F3714F" w:rsidRPr="002F7A61">
        <w:rPr>
          <w:rFonts w:ascii="ＭＳ ゴシック" w:eastAsia="ＭＳ ゴシック" w:hAnsi="ＭＳ ゴシック" w:hint="eastAsia"/>
        </w:rPr>
        <w:t>2</w:t>
      </w:r>
      <w:r w:rsidR="00F3714F" w:rsidRPr="002F7A61">
        <w:rPr>
          <w:rFonts w:ascii="ＭＳ ゴシック" w:eastAsia="ＭＳ ゴシック" w:hAnsi="ＭＳ ゴシック"/>
        </w:rPr>
        <w:t>0</w:t>
      </w:r>
      <w:r w:rsidR="00D83A4E" w:rsidRPr="002F7A61">
        <w:rPr>
          <w:rFonts w:ascii="ＭＳ ゴシック" w:eastAsia="ＭＳ ゴシック" w:hAnsi="ＭＳ ゴシック" w:hint="eastAsia"/>
        </w:rPr>
        <w:t>の</w:t>
      </w:r>
      <w:r w:rsidR="00F3714F" w:rsidRPr="002F7A61">
        <w:rPr>
          <w:rFonts w:ascii="ＭＳ ゴシック" w:eastAsia="ＭＳ ゴシック" w:hAnsi="ＭＳ ゴシック" w:hint="eastAsia"/>
        </w:rPr>
        <w:t>３の４</w:t>
      </w:r>
    </w:p>
    <w:p w14:paraId="1156725B" w14:textId="77777777" w:rsidR="004F025A" w:rsidRPr="002F7A61" w:rsidRDefault="004F025A" w:rsidP="00353A9F">
      <w:pPr>
        <w:rPr>
          <w:rFonts w:ascii="ＭＳ ゴシック" w:eastAsia="ＭＳ ゴシック" w:hAnsi="ＭＳ ゴシック"/>
        </w:rPr>
      </w:pPr>
    </w:p>
    <w:p w14:paraId="3C6DC0FC" w14:textId="77777777" w:rsidR="00F3714F" w:rsidRPr="002F7A61" w:rsidRDefault="00F3714F" w:rsidP="00F3714F">
      <w:pPr>
        <w:spacing w:line="500" w:lineRule="exact"/>
        <w:jc w:val="center"/>
        <w:rPr>
          <w:rFonts w:ascii="ＭＳ ゴシック" w:eastAsia="ＭＳ ゴシック" w:hAnsi="ＭＳ ゴシック"/>
          <w:kern w:val="0"/>
          <w:sz w:val="28"/>
          <w:szCs w:val="28"/>
        </w:rPr>
      </w:pPr>
      <w:r w:rsidRPr="002F7A61">
        <w:rPr>
          <w:rFonts w:ascii="ＭＳ ゴシック" w:eastAsia="ＭＳ ゴシック" w:hAnsi="ＭＳ ゴシック" w:hint="eastAsia"/>
          <w:kern w:val="0"/>
          <w:sz w:val="28"/>
          <w:szCs w:val="28"/>
        </w:rPr>
        <w:t>在宅患者訪問看護・指導料の注1</w:t>
      </w:r>
      <w:r w:rsidRPr="002F7A61">
        <w:rPr>
          <w:rFonts w:ascii="ＭＳ ゴシック" w:eastAsia="ＭＳ ゴシック" w:hAnsi="ＭＳ ゴシック"/>
          <w:kern w:val="0"/>
          <w:sz w:val="28"/>
          <w:szCs w:val="28"/>
        </w:rPr>
        <w:t>7</w:t>
      </w:r>
      <w:r w:rsidRPr="002F7A61">
        <w:rPr>
          <w:rFonts w:ascii="ＭＳ ゴシック" w:eastAsia="ＭＳ ゴシック" w:hAnsi="ＭＳ ゴシック" w:hint="eastAsia"/>
          <w:kern w:val="0"/>
          <w:sz w:val="28"/>
          <w:szCs w:val="28"/>
        </w:rPr>
        <w:t>（同一建物居住者訪問看護・指導料の注</w:t>
      </w:r>
      <w:r w:rsidR="003E6612">
        <w:rPr>
          <w:rFonts w:ascii="ＭＳ ゴシック" w:eastAsia="ＭＳ ゴシック" w:hAnsi="ＭＳ ゴシック" w:hint="eastAsia"/>
          <w:kern w:val="0"/>
          <w:sz w:val="28"/>
          <w:szCs w:val="28"/>
        </w:rPr>
        <w:t>８</w:t>
      </w:r>
      <w:r w:rsidRPr="002F7A61">
        <w:rPr>
          <w:rFonts w:ascii="ＭＳ ゴシック" w:eastAsia="ＭＳ ゴシック" w:hAnsi="ＭＳ ゴシック" w:hint="eastAsia"/>
          <w:kern w:val="0"/>
          <w:sz w:val="28"/>
          <w:szCs w:val="28"/>
        </w:rPr>
        <w:t>により準用する場合を含む）</w:t>
      </w:r>
      <w:r w:rsidR="00F9730F" w:rsidRPr="002F7A61">
        <w:rPr>
          <w:rFonts w:ascii="ＭＳ ゴシック" w:eastAsia="ＭＳ ゴシック" w:hAnsi="ＭＳ ゴシック" w:hint="eastAsia"/>
          <w:kern w:val="0"/>
          <w:sz w:val="28"/>
          <w:szCs w:val="28"/>
        </w:rPr>
        <w:t>及び精神科訪問看護・指導料の注1</w:t>
      </w:r>
      <w:r w:rsidR="007C54AF">
        <w:rPr>
          <w:rFonts w:ascii="ＭＳ ゴシック" w:eastAsia="ＭＳ ゴシック" w:hAnsi="ＭＳ ゴシック" w:hint="eastAsia"/>
          <w:kern w:val="0"/>
          <w:sz w:val="28"/>
          <w:szCs w:val="28"/>
        </w:rPr>
        <w:t>8</w:t>
      </w:r>
      <w:r w:rsidRPr="002F7A61">
        <w:rPr>
          <w:rFonts w:ascii="ＭＳ ゴシック" w:eastAsia="ＭＳ ゴシック" w:hAnsi="ＭＳ ゴシック" w:hint="eastAsia"/>
          <w:kern w:val="0"/>
          <w:sz w:val="28"/>
          <w:szCs w:val="28"/>
        </w:rPr>
        <w:t>に規定する訪問看護医療ＤＸ情報活用加算の施設基準に係る届出書添付書類</w:t>
      </w:r>
    </w:p>
    <w:p w14:paraId="599158AA" w14:textId="77777777" w:rsidR="0002554F" w:rsidRPr="002F7A61" w:rsidRDefault="0002554F" w:rsidP="0002554F">
      <w:pPr>
        <w:jc w:val="center"/>
        <w:rPr>
          <w:rFonts w:ascii="ＭＳ ゴシック" w:eastAsia="ＭＳ ゴシック" w:hAnsi="ＭＳ ゴシック"/>
          <w:sz w:val="28"/>
          <w:szCs w:val="28"/>
        </w:rPr>
      </w:pPr>
    </w:p>
    <w:p w14:paraId="380358C9" w14:textId="77777777" w:rsidR="0002554F" w:rsidRPr="002F7A61" w:rsidRDefault="0002554F" w:rsidP="0002554F">
      <w:pPr>
        <w:rPr>
          <w:rFonts w:ascii="ＭＳ ゴシック" w:eastAsia="ＭＳ ゴシック" w:hAnsi="ＭＳ ゴシック"/>
        </w:rPr>
      </w:pPr>
    </w:p>
    <w:p w14:paraId="7371E77D" w14:textId="77777777" w:rsidR="0002554F" w:rsidRPr="002F7A61" w:rsidRDefault="0002554F" w:rsidP="0002554F">
      <w:pPr>
        <w:jc w:val="right"/>
        <w:rPr>
          <w:rFonts w:ascii="ＭＳ ゴシック" w:eastAsia="ＭＳ ゴシック" w:hAnsi="ＭＳ ゴシック"/>
          <w:sz w:val="24"/>
        </w:rPr>
      </w:pPr>
      <w:r w:rsidRPr="002F7A61">
        <w:rPr>
          <w:rFonts w:ascii="ＭＳ ゴシック" w:eastAsia="ＭＳ ゴシック" w:hAnsi="ＭＳ ゴシック" w:hint="eastAsia"/>
          <w:sz w:val="24"/>
        </w:rPr>
        <w:t>（□には、適合する場合「</w:t>
      </w:r>
      <w:r w:rsidR="004F025A" w:rsidRPr="002F7A61">
        <w:rPr>
          <w:rFonts w:ascii="ＭＳ ゴシック" w:eastAsia="ＭＳ ゴシック" w:hAnsi="ＭＳ ゴシック"/>
          <w:sz w:val="24"/>
        </w:rPr>
        <w:t>✓</w:t>
      </w:r>
      <w:r w:rsidRPr="002F7A61">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027"/>
        <w:gridCol w:w="1007"/>
      </w:tblGrid>
      <w:tr w:rsidR="00F3714F" w:rsidRPr="002F7A61" w14:paraId="54A6867F" w14:textId="77777777" w:rsidTr="00F3714F">
        <w:trPr>
          <w:trHeight w:val="391"/>
        </w:trPr>
        <w:tc>
          <w:tcPr>
            <w:tcW w:w="74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3CAA9C2" w14:textId="77777777" w:rsidR="00F3714F" w:rsidRPr="002F7A61" w:rsidRDefault="006A5ACB" w:rsidP="00CB510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施設基準</w:t>
            </w:r>
          </w:p>
        </w:tc>
        <w:tc>
          <w:tcPr>
            <w:tcW w:w="1007" w:type="dxa"/>
            <w:tcBorders>
              <w:top w:val="single" w:sz="12" w:space="0" w:color="auto"/>
              <w:left w:val="single" w:sz="12" w:space="0" w:color="auto"/>
              <w:bottom w:val="single" w:sz="12" w:space="0" w:color="auto"/>
              <w:right w:val="single" w:sz="12" w:space="0" w:color="auto"/>
            </w:tcBorders>
            <w:vAlign w:val="center"/>
          </w:tcPr>
          <w:p w14:paraId="40DF615A" w14:textId="77777777" w:rsidR="00F3714F" w:rsidRPr="002F7A61" w:rsidRDefault="00F3714F" w:rsidP="00D236E9">
            <w:pPr>
              <w:jc w:val="center"/>
              <w:rPr>
                <w:rFonts w:ascii="ＭＳ ゴシック" w:eastAsia="ＭＳ ゴシック" w:hAnsi="ＭＳ ゴシック"/>
                <w:sz w:val="24"/>
              </w:rPr>
            </w:pPr>
          </w:p>
        </w:tc>
      </w:tr>
      <w:tr w:rsidR="006A5ACB" w:rsidRPr="002F7A61" w14:paraId="4DFC7E57" w14:textId="77777777" w:rsidTr="006A5ACB">
        <w:trPr>
          <w:trHeight w:val="397"/>
        </w:trPr>
        <w:tc>
          <w:tcPr>
            <w:tcW w:w="456" w:type="dxa"/>
            <w:tcBorders>
              <w:top w:val="single" w:sz="12" w:space="0" w:color="auto"/>
              <w:left w:val="single" w:sz="12" w:space="0" w:color="auto"/>
              <w:right w:val="single" w:sz="12" w:space="0" w:color="auto"/>
            </w:tcBorders>
            <w:shd w:val="clear" w:color="auto" w:fill="auto"/>
            <w:vAlign w:val="center"/>
          </w:tcPr>
          <w:p w14:paraId="138296F2" w14:textId="77777777" w:rsidR="006A5ACB" w:rsidRPr="002F7A61" w:rsidRDefault="006A5ACB" w:rsidP="006A5ACB">
            <w:pPr>
              <w:wordWrap w:val="0"/>
              <w:jc w:val="center"/>
              <w:textAlignment w:val="baseline"/>
              <w:rPr>
                <w:rFonts w:ascii="ＭＳ ゴシック" w:eastAsia="ＭＳ ゴシック" w:hAnsi="ＭＳ ゴシック"/>
                <w:kern w:val="0"/>
                <w:sz w:val="24"/>
              </w:rPr>
            </w:pPr>
            <w:r w:rsidRPr="002F7A61">
              <w:rPr>
                <w:rFonts w:ascii="ＭＳ ゴシック" w:eastAsia="ＭＳ ゴシック" w:hAnsi="ＭＳ ゴシック" w:hint="eastAsia"/>
                <w:kern w:val="0"/>
                <w:sz w:val="24"/>
              </w:rPr>
              <w:t>１</w:t>
            </w:r>
          </w:p>
        </w:tc>
        <w:tc>
          <w:tcPr>
            <w:tcW w:w="7027" w:type="dxa"/>
            <w:tcBorders>
              <w:top w:val="single" w:sz="12" w:space="0" w:color="auto"/>
              <w:left w:val="single" w:sz="12" w:space="0" w:color="auto"/>
              <w:right w:val="single" w:sz="12" w:space="0" w:color="auto"/>
            </w:tcBorders>
            <w:shd w:val="clear" w:color="auto" w:fill="auto"/>
          </w:tcPr>
          <w:p w14:paraId="13E58F78" w14:textId="77777777" w:rsidR="006A5ACB" w:rsidRPr="002F7A61" w:rsidRDefault="006A5ACB" w:rsidP="003B58F3">
            <w:pPr>
              <w:wordWrap w:val="0"/>
              <w:textAlignment w:val="baseline"/>
              <w:rPr>
                <w:rFonts w:ascii="ＭＳ ゴシック" w:eastAsia="ＭＳ ゴシック" w:hAnsi="ＭＳ ゴシック"/>
                <w:sz w:val="24"/>
              </w:rPr>
            </w:pPr>
            <w:r w:rsidRPr="002F7A61">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2F7A61">
              <w:rPr>
                <w:rFonts w:ascii="ＭＳ ゴシック" w:eastAsia="ＭＳ ゴシック" w:hAnsi="ＭＳ ゴシック" w:hint="eastAsia"/>
                <w:sz w:val="24"/>
              </w:rPr>
              <w:t>に規定する電子情報処理組織の使用による請求</w:t>
            </w:r>
            <w:r w:rsidR="004F025A" w:rsidRPr="002F7A61">
              <w:rPr>
                <w:rFonts w:ascii="ＭＳ ゴシック" w:eastAsia="ＭＳ ゴシック" w:hAnsi="ＭＳ ゴシック" w:hint="eastAsia"/>
                <w:sz w:val="24"/>
              </w:rPr>
              <w:t>を実施している</w:t>
            </w:r>
          </w:p>
        </w:tc>
        <w:tc>
          <w:tcPr>
            <w:tcW w:w="1007" w:type="dxa"/>
            <w:tcBorders>
              <w:top w:val="single" w:sz="12" w:space="0" w:color="auto"/>
              <w:left w:val="single" w:sz="12" w:space="0" w:color="auto"/>
              <w:bottom w:val="single" w:sz="4" w:space="0" w:color="auto"/>
              <w:right w:val="single" w:sz="12" w:space="0" w:color="auto"/>
            </w:tcBorders>
            <w:vAlign w:val="center"/>
          </w:tcPr>
          <w:p w14:paraId="68BDA1FE" w14:textId="77777777" w:rsidR="006A5ACB" w:rsidRPr="002F7A61" w:rsidRDefault="006A5ACB" w:rsidP="006A5AC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w:t>
            </w:r>
          </w:p>
        </w:tc>
      </w:tr>
      <w:tr w:rsidR="006A5ACB" w:rsidRPr="002F7A61" w14:paraId="09C5F4EA" w14:textId="77777777" w:rsidTr="006A5ACB">
        <w:trPr>
          <w:trHeight w:val="397"/>
        </w:trPr>
        <w:tc>
          <w:tcPr>
            <w:tcW w:w="456" w:type="dxa"/>
            <w:tcBorders>
              <w:left w:val="single" w:sz="12" w:space="0" w:color="auto"/>
              <w:right w:val="single" w:sz="12" w:space="0" w:color="auto"/>
            </w:tcBorders>
            <w:shd w:val="clear" w:color="auto" w:fill="auto"/>
            <w:vAlign w:val="center"/>
          </w:tcPr>
          <w:p w14:paraId="6A87AD1D" w14:textId="77777777" w:rsidR="006A5ACB" w:rsidRPr="002F7A61" w:rsidRDefault="006A5ACB" w:rsidP="006A5ACB">
            <w:pPr>
              <w:wordWrap w:val="0"/>
              <w:jc w:val="center"/>
              <w:textAlignment w:val="baseline"/>
              <w:rPr>
                <w:rFonts w:ascii="ＭＳ ゴシック" w:eastAsia="ＭＳ ゴシック" w:hAnsi="ＭＳ ゴシック"/>
                <w:kern w:val="0"/>
                <w:sz w:val="24"/>
              </w:rPr>
            </w:pPr>
            <w:r w:rsidRPr="002F7A61">
              <w:rPr>
                <w:rFonts w:ascii="ＭＳ ゴシック" w:eastAsia="ＭＳ ゴシック" w:hAnsi="ＭＳ ゴシック" w:hint="eastAsia"/>
                <w:kern w:val="0"/>
                <w:sz w:val="24"/>
              </w:rPr>
              <w:t>２</w:t>
            </w:r>
          </w:p>
        </w:tc>
        <w:tc>
          <w:tcPr>
            <w:tcW w:w="7027" w:type="dxa"/>
            <w:tcBorders>
              <w:left w:val="single" w:sz="12" w:space="0" w:color="auto"/>
              <w:right w:val="single" w:sz="12" w:space="0" w:color="auto"/>
            </w:tcBorders>
            <w:shd w:val="clear" w:color="auto" w:fill="auto"/>
          </w:tcPr>
          <w:p w14:paraId="720925BF" w14:textId="77777777" w:rsidR="006A5ACB" w:rsidRPr="002F7A61" w:rsidRDefault="006A5ACB" w:rsidP="003B58F3">
            <w:pPr>
              <w:wordWrap w:val="0"/>
              <w:textAlignment w:val="baseline"/>
              <w:rPr>
                <w:rFonts w:ascii="ＭＳ ゴシック" w:eastAsia="ＭＳ ゴシック" w:hAnsi="ＭＳ ゴシック"/>
                <w:kern w:val="0"/>
                <w:sz w:val="24"/>
              </w:rPr>
            </w:pPr>
            <w:r w:rsidRPr="002F7A61">
              <w:rPr>
                <w:rFonts w:ascii="ＭＳ ゴシック" w:eastAsia="ＭＳ ゴシック" w:hAnsi="ＭＳ ゴシック" w:hint="eastAsia"/>
                <w:kern w:val="0"/>
                <w:sz w:val="24"/>
              </w:rPr>
              <w:t>健康保険法第３条第1</w:t>
            </w:r>
            <w:r w:rsidRPr="002F7A61">
              <w:rPr>
                <w:rFonts w:ascii="ＭＳ ゴシック" w:eastAsia="ＭＳ ゴシック" w:hAnsi="ＭＳ ゴシック"/>
                <w:kern w:val="0"/>
                <w:sz w:val="24"/>
              </w:rPr>
              <w:t>3</w:t>
            </w:r>
            <w:r w:rsidRPr="002F7A61">
              <w:rPr>
                <w:rFonts w:ascii="ＭＳ ゴシック" w:eastAsia="ＭＳ ゴシック" w:hAnsi="ＭＳ ゴシック" w:hint="eastAsia"/>
                <w:kern w:val="0"/>
                <w:sz w:val="24"/>
              </w:rPr>
              <w:t>項に規定する電子資格確認を行う体制</w:t>
            </w:r>
            <w:r w:rsidR="004F025A" w:rsidRPr="002F7A61">
              <w:rPr>
                <w:rFonts w:ascii="ＭＳ ゴシック" w:eastAsia="ＭＳ ゴシック" w:hAnsi="ＭＳ ゴシック" w:hint="eastAsia"/>
                <w:kern w:val="0"/>
                <w:sz w:val="24"/>
              </w:rPr>
              <w:t>が整備されている</w:t>
            </w:r>
          </w:p>
        </w:tc>
        <w:tc>
          <w:tcPr>
            <w:tcW w:w="1007" w:type="dxa"/>
            <w:tcBorders>
              <w:top w:val="single" w:sz="4" w:space="0" w:color="auto"/>
              <w:left w:val="single" w:sz="12" w:space="0" w:color="auto"/>
              <w:right w:val="single" w:sz="12" w:space="0" w:color="auto"/>
            </w:tcBorders>
            <w:vAlign w:val="center"/>
          </w:tcPr>
          <w:p w14:paraId="63FA0606" w14:textId="77777777" w:rsidR="006A5ACB" w:rsidRPr="002F7A61" w:rsidRDefault="006A5ACB" w:rsidP="006A5AC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w:t>
            </w:r>
          </w:p>
        </w:tc>
      </w:tr>
      <w:tr w:rsidR="006A5ACB" w:rsidRPr="002F7A61" w14:paraId="5A9D09BA" w14:textId="77777777" w:rsidTr="006A5ACB">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0A517B98" w14:textId="77777777" w:rsidR="006A5ACB" w:rsidRPr="002F7A61" w:rsidRDefault="006A5ACB" w:rsidP="006A5ACB">
            <w:pPr>
              <w:wordWrap w:val="0"/>
              <w:jc w:val="center"/>
              <w:textAlignment w:val="baseline"/>
              <w:rPr>
                <w:rFonts w:ascii="ＭＳ ゴシック" w:eastAsia="ＭＳ ゴシック" w:hAnsi="ＭＳ ゴシック"/>
                <w:sz w:val="24"/>
              </w:rPr>
            </w:pPr>
            <w:r w:rsidRPr="002F7A61">
              <w:rPr>
                <w:rFonts w:ascii="ＭＳ ゴシック" w:eastAsia="ＭＳ ゴシック" w:hAnsi="ＭＳ ゴシック" w:hint="eastAsia"/>
                <w:sz w:val="24"/>
              </w:rPr>
              <w:t>３</w:t>
            </w:r>
          </w:p>
        </w:tc>
        <w:tc>
          <w:tcPr>
            <w:tcW w:w="7027" w:type="dxa"/>
            <w:tcBorders>
              <w:left w:val="single" w:sz="12" w:space="0" w:color="auto"/>
              <w:bottom w:val="single" w:sz="12" w:space="0" w:color="auto"/>
              <w:right w:val="single" w:sz="12" w:space="0" w:color="auto"/>
            </w:tcBorders>
            <w:shd w:val="clear" w:color="auto" w:fill="auto"/>
          </w:tcPr>
          <w:p w14:paraId="72FF2DBD" w14:textId="77777777" w:rsidR="006A5ACB" w:rsidRPr="002F7A61" w:rsidRDefault="006A5ACB" w:rsidP="003B58F3">
            <w:pPr>
              <w:wordWrap w:val="0"/>
              <w:textAlignment w:val="baseline"/>
              <w:rPr>
                <w:rFonts w:ascii="ＭＳ ゴシック" w:eastAsia="ＭＳ ゴシック" w:hAnsi="ＭＳ ゴシック"/>
                <w:sz w:val="24"/>
              </w:rPr>
            </w:pPr>
            <w:r w:rsidRPr="002F7A61">
              <w:rPr>
                <w:rFonts w:ascii="ＭＳ ゴシック" w:eastAsia="ＭＳ ゴシック" w:hAnsi="ＭＳ ゴシック" w:hint="eastAsia"/>
                <w:sz w:val="24"/>
              </w:rPr>
              <w:t>医療ＤＸ推進の体制に関する事項及び情報</w:t>
            </w:r>
            <w:r w:rsidR="006D1417" w:rsidRPr="002F7A61">
              <w:rPr>
                <w:rFonts w:ascii="ＭＳ ゴシック" w:eastAsia="ＭＳ ゴシック" w:hAnsi="ＭＳ ゴシック" w:hint="eastAsia"/>
                <w:sz w:val="24"/>
              </w:rPr>
              <w:t>の</w:t>
            </w:r>
            <w:r w:rsidRPr="002F7A61">
              <w:rPr>
                <w:rFonts w:ascii="ＭＳ ゴシック" w:eastAsia="ＭＳ ゴシック" w:hAnsi="ＭＳ ゴシック" w:hint="eastAsia"/>
                <w:sz w:val="24"/>
              </w:rPr>
              <w:t>取得・活用等についてのウェブサイトへの掲載</w:t>
            </w:r>
            <w:r w:rsidR="004F025A" w:rsidRPr="002F7A61">
              <w:rPr>
                <w:rFonts w:ascii="ＭＳ ゴシック" w:eastAsia="ＭＳ ゴシック" w:hAnsi="ＭＳ ゴシック" w:hint="eastAsia"/>
                <w:sz w:val="24"/>
              </w:rPr>
              <w:t>を行っている</w:t>
            </w:r>
          </w:p>
        </w:tc>
        <w:tc>
          <w:tcPr>
            <w:tcW w:w="1007" w:type="dxa"/>
            <w:tcBorders>
              <w:left w:val="single" w:sz="12" w:space="0" w:color="auto"/>
              <w:bottom w:val="single" w:sz="12" w:space="0" w:color="auto"/>
              <w:right w:val="single" w:sz="12" w:space="0" w:color="auto"/>
            </w:tcBorders>
            <w:vAlign w:val="center"/>
          </w:tcPr>
          <w:p w14:paraId="428A9C5A" w14:textId="77777777" w:rsidR="006A5ACB" w:rsidRPr="002F7A61" w:rsidRDefault="006A5ACB" w:rsidP="006A5AC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w:t>
            </w:r>
          </w:p>
        </w:tc>
      </w:tr>
    </w:tbl>
    <w:p w14:paraId="558B0706" w14:textId="77777777" w:rsidR="00E4253B" w:rsidRPr="002F7A61" w:rsidRDefault="00E4253B" w:rsidP="005B3FC6">
      <w:pPr>
        <w:suppressAutoHyphens/>
        <w:spacing w:line="260" w:lineRule="exact"/>
        <w:ind w:leftChars="190" w:left="579" w:hangingChars="100" w:hanging="180"/>
        <w:jc w:val="left"/>
        <w:textAlignment w:val="baseline"/>
        <w:rPr>
          <w:rFonts w:ascii="ＭＳ ゴシック" w:eastAsia="ＭＳ ゴシック" w:hAnsi="ＭＳ ゴシック"/>
          <w:sz w:val="18"/>
          <w:szCs w:val="18"/>
        </w:rPr>
      </w:pPr>
    </w:p>
    <w:p w14:paraId="519964F1" w14:textId="77777777" w:rsidR="00F3714F" w:rsidRPr="002F7A61" w:rsidRDefault="00F3714F" w:rsidP="00E4253B">
      <w:pPr>
        <w:rPr>
          <w:rFonts w:ascii="ＭＳ ゴシック" w:eastAsia="ＭＳ ゴシック" w:hAnsi="ＭＳ ゴシック" w:cs="ＭＳ 明朝"/>
          <w:kern w:val="0"/>
          <w:sz w:val="20"/>
          <w:szCs w:val="20"/>
          <w:u w:color="0000FF"/>
        </w:rPr>
      </w:pPr>
    </w:p>
    <w:p w14:paraId="04C263BF" w14:textId="77777777" w:rsidR="00E4253B" w:rsidRPr="002F7A61" w:rsidRDefault="00E4253B" w:rsidP="00E12DE3">
      <w:pPr>
        <w:ind w:leftChars="50" w:left="105"/>
        <w:rPr>
          <w:rFonts w:ascii="ＭＳ ゴシック" w:eastAsia="ＭＳ ゴシック" w:hAnsi="ＭＳ ゴシック"/>
          <w:sz w:val="24"/>
        </w:rPr>
      </w:pPr>
      <w:r w:rsidRPr="002F7A61">
        <w:rPr>
          <w:rFonts w:ascii="ＭＳ ゴシック" w:eastAsia="ＭＳ ゴシック" w:hAnsi="ＭＳ ゴシック" w:hint="eastAsia"/>
          <w:sz w:val="24"/>
        </w:rPr>
        <w:t>［記載上の注意］</w:t>
      </w:r>
    </w:p>
    <w:p w14:paraId="307942F8" w14:textId="77777777" w:rsidR="00ED7114" w:rsidRPr="002F7A61" w:rsidRDefault="00ED7114" w:rsidP="00ED7114">
      <w:pPr>
        <w:ind w:left="240" w:hangingChars="100" w:hanging="240"/>
        <w:rPr>
          <w:rFonts w:ascii="ＭＳ ゴシック" w:eastAsia="ＭＳ ゴシック" w:hAnsi="ＭＳ ゴシック"/>
          <w:sz w:val="24"/>
        </w:rPr>
      </w:pPr>
      <w:r w:rsidRPr="002F7A61">
        <w:rPr>
          <w:rFonts w:ascii="ＭＳ ゴシック" w:eastAsia="ＭＳ ゴシック" w:hAnsi="ＭＳ ゴシック" w:hint="eastAsia"/>
          <w:sz w:val="24"/>
        </w:rPr>
        <w:t>１　「１」は</w:t>
      </w:r>
      <w:r w:rsidR="00215349" w:rsidRPr="002F7A61">
        <w:rPr>
          <w:rFonts w:ascii="ＭＳ ゴシック" w:eastAsia="ＭＳ ゴシック" w:hAnsi="ＭＳ ゴシック" w:cs="ＭＳ 明朝" w:hint="eastAsia"/>
          <w:kern w:val="0"/>
          <w:sz w:val="24"/>
          <w:u w:color="0000FF"/>
        </w:rPr>
        <w:t>療養の給付及び公費負担医療に関する費用</w:t>
      </w:r>
      <w:r w:rsidRPr="002F7A61">
        <w:rPr>
          <w:rFonts w:ascii="ＭＳ ゴシック" w:eastAsia="ＭＳ ゴシック" w:hAnsi="ＭＳ ゴシック" w:hint="eastAsia"/>
          <w:sz w:val="24"/>
        </w:rPr>
        <w:t>をオンライン請求している場合に該当するものであること。</w:t>
      </w:r>
    </w:p>
    <w:p w14:paraId="370B00DB" w14:textId="77777777" w:rsidR="00ED7114" w:rsidRPr="002F7A61" w:rsidRDefault="00ED7114" w:rsidP="00ED7114">
      <w:pPr>
        <w:ind w:left="240" w:hangingChars="100" w:hanging="240"/>
        <w:rPr>
          <w:rFonts w:ascii="ＭＳ ゴシック" w:eastAsia="ＭＳ ゴシック" w:hAnsi="ＭＳ ゴシック"/>
          <w:sz w:val="24"/>
        </w:rPr>
      </w:pPr>
      <w:r w:rsidRPr="002F7A61">
        <w:rPr>
          <w:rFonts w:ascii="ＭＳ ゴシック" w:eastAsia="ＭＳ ゴシック" w:hAnsi="ＭＳ ゴシック" w:hint="eastAsia"/>
          <w:sz w:val="24"/>
        </w:rPr>
        <w:t>２　「２」は居宅同意取得型のオンライン資格確認等システムによるオンライン資格確認を行う体制を有している場合に該当するものであること。</w:t>
      </w:r>
    </w:p>
    <w:p w14:paraId="3C2CA674" w14:textId="77777777" w:rsidR="00A46C47" w:rsidRPr="002F7A61" w:rsidRDefault="003E6612" w:rsidP="00ED7114">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0A40E6" w:rsidRPr="002F7A61">
        <w:rPr>
          <w:rFonts w:ascii="ＭＳ ゴシック" w:eastAsia="ＭＳ ゴシック" w:hAnsi="ＭＳ ゴシック" w:hint="eastAsia"/>
          <w:sz w:val="24"/>
        </w:rPr>
        <w:t xml:space="preserve">　「３」のウェブサイトへの掲載について、自ら管理するホームページ等を有しない場合については、この限りではない。</w:t>
      </w:r>
    </w:p>
    <w:sectPr w:rsidR="00A46C47" w:rsidRPr="002F7A61"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022E" w14:textId="77777777" w:rsidR="0073076A" w:rsidRDefault="0073076A" w:rsidP="00F33D59">
      <w:r>
        <w:separator/>
      </w:r>
    </w:p>
  </w:endnote>
  <w:endnote w:type="continuationSeparator" w:id="0">
    <w:p w14:paraId="187F8800" w14:textId="77777777" w:rsidR="0073076A" w:rsidRDefault="0073076A"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212E" w14:textId="77777777" w:rsidR="0073076A" w:rsidRDefault="0073076A" w:rsidP="00F33D59">
      <w:r>
        <w:separator/>
      </w:r>
    </w:p>
  </w:footnote>
  <w:footnote w:type="continuationSeparator" w:id="0">
    <w:p w14:paraId="340AC09F" w14:textId="77777777" w:rsidR="0073076A" w:rsidRDefault="0073076A"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127074">
    <w:abstractNumId w:val="6"/>
  </w:num>
  <w:num w:numId="2" w16cid:durableId="1326518025">
    <w:abstractNumId w:val="1"/>
  </w:num>
  <w:num w:numId="3" w16cid:durableId="1864171861">
    <w:abstractNumId w:val="2"/>
  </w:num>
  <w:num w:numId="4" w16cid:durableId="1038699043">
    <w:abstractNumId w:val="7"/>
  </w:num>
  <w:num w:numId="5" w16cid:durableId="2009750839">
    <w:abstractNumId w:val="3"/>
  </w:num>
  <w:num w:numId="6" w16cid:durableId="1139960020">
    <w:abstractNumId w:val="5"/>
  </w:num>
  <w:num w:numId="7" w16cid:durableId="1787430682">
    <w:abstractNumId w:val="4"/>
  </w:num>
  <w:num w:numId="8" w16cid:durableId="77510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2554F"/>
    <w:rsid w:val="00041604"/>
    <w:rsid w:val="00054E50"/>
    <w:rsid w:val="000573D0"/>
    <w:rsid w:val="000646C4"/>
    <w:rsid w:val="000A40E6"/>
    <w:rsid w:val="000B2BAF"/>
    <w:rsid w:val="000E341C"/>
    <w:rsid w:val="00154410"/>
    <w:rsid w:val="00154F7F"/>
    <w:rsid w:val="001834FB"/>
    <w:rsid w:val="001A6421"/>
    <w:rsid w:val="001C5C4B"/>
    <w:rsid w:val="001F0420"/>
    <w:rsid w:val="00206BFE"/>
    <w:rsid w:val="002137DD"/>
    <w:rsid w:val="00215349"/>
    <w:rsid w:val="00215D6F"/>
    <w:rsid w:val="00244267"/>
    <w:rsid w:val="00245D7D"/>
    <w:rsid w:val="002705C3"/>
    <w:rsid w:val="00290076"/>
    <w:rsid w:val="00291471"/>
    <w:rsid w:val="002D1AB1"/>
    <w:rsid w:val="002E3193"/>
    <w:rsid w:val="002F7A61"/>
    <w:rsid w:val="0031020A"/>
    <w:rsid w:val="003149B1"/>
    <w:rsid w:val="00317E61"/>
    <w:rsid w:val="00322F2B"/>
    <w:rsid w:val="003420DD"/>
    <w:rsid w:val="00353A9F"/>
    <w:rsid w:val="00370B5E"/>
    <w:rsid w:val="00385B48"/>
    <w:rsid w:val="003B056E"/>
    <w:rsid w:val="003B0889"/>
    <w:rsid w:val="003B58F3"/>
    <w:rsid w:val="003D4BD9"/>
    <w:rsid w:val="003E6612"/>
    <w:rsid w:val="00423581"/>
    <w:rsid w:val="00427004"/>
    <w:rsid w:val="004452E6"/>
    <w:rsid w:val="00466D41"/>
    <w:rsid w:val="00474EBC"/>
    <w:rsid w:val="00477542"/>
    <w:rsid w:val="004872F3"/>
    <w:rsid w:val="004B5BFE"/>
    <w:rsid w:val="004F025A"/>
    <w:rsid w:val="004F4813"/>
    <w:rsid w:val="005200F7"/>
    <w:rsid w:val="00584F2D"/>
    <w:rsid w:val="00591F5C"/>
    <w:rsid w:val="005A1C48"/>
    <w:rsid w:val="005B3FC6"/>
    <w:rsid w:val="005E06BC"/>
    <w:rsid w:val="00611D21"/>
    <w:rsid w:val="00612010"/>
    <w:rsid w:val="006460C9"/>
    <w:rsid w:val="0066696B"/>
    <w:rsid w:val="00695F80"/>
    <w:rsid w:val="006A1908"/>
    <w:rsid w:val="006A5ACB"/>
    <w:rsid w:val="006C4FBB"/>
    <w:rsid w:val="006D1417"/>
    <w:rsid w:val="007001BF"/>
    <w:rsid w:val="0073076A"/>
    <w:rsid w:val="00753834"/>
    <w:rsid w:val="00755EEF"/>
    <w:rsid w:val="00774834"/>
    <w:rsid w:val="007C54AF"/>
    <w:rsid w:val="007E0CB8"/>
    <w:rsid w:val="007F3FE0"/>
    <w:rsid w:val="007F691F"/>
    <w:rsid w:val="00805DBD"/>
    <w:rsid w:val="00827206"/>
    <w:rsid w:val="00831C90"/>
    <w:rsid w:val="008452A6"/>
    <w:rsid w:val="0084599D"/>
    <w:rsid w:val="008548DF"/>
    <w:rsid w:val="00877561"/>
    <w:rsid w:val="00894B68"/>
    <w:rsid w:val="008A2AE6"/>
    <w:rsid w:val="008B33B1"/>
    <w:rsid w:val="008B61E6"/>
    <w:rsid w:val="00930CD8"/>
    <w:rsid w:val="009578C9"/>
    <w:rsid w:val="00976346"/>
    <w:rsid w:val="009A7ED4"/>
    <w:rsid w:val="00A1738E"/>
    <w:rsid w:val="00A21A51"/>
    <w:rsid w:val="00A30507"/>
    <w:rsid w:val="00A46C47"/>
    <w:rsid w:val="00A50717"/>
    <w:rsid w:val="00A53A2D"/>
    <w:rsid w:val="00A60D73"/>
    <w:rsid w:val="00AD30F7"/>
    <w:rsid w:val="00AF3ACA"/>
    <w:rsid w:val="00B24C44"/>
    <w:rsid w:val="00B2603B"/>
    <w:rsid w:val="00B26F89"/>
    <w:rsid w:val="00B30933"/>
    <w:rsid w:val="00B554D0"/>
    <w:rsid w:val="00B86029"/>
    <w:rsid w:val="00B93D3F"/>
    <w:rsid w:val="00BB7EED"/>
    <w:rsid w:val="00BC266B"/>
    <w:rsid w:val="00BD40B5"/>
    <w:rsid w:val="00BE21FF"/>
    <w:rsid w:val="00BE7D2F"/>
    <w:rsid w:val="00C1696E"/>
    <w:rsid w:val="00C17E5F"/>
    <w:rsid w:val="00C27988"/>
    <w:rsid w:val="00C34F2E"/>
    <w:rsid w:val="00C85247"/>
    <w:rsid w:val="00C8539D"/>
    <w:rsid w:val="00CA41F0"/>
    <w:rsid w:val="00CA46EF"/>
    <w:rsid w:val="00CA7BB0"/>
    <w:rsid w:val="00CB3666"/>
    <w:rsid w:val="00CB510B"/>
    <w:rsid w:val="00CB7373"/>
    <w:rsid w:val="00CD1279"/>
    <w:rsid w:val="00CD40C4"/>
    <w:rsid w:val="00CF1745"/>
    <w:rsid w:val="00D0296E"/>
    <w:rsid w:val="00D076C8"/>
    <w:rsid w:val="00D15DD4"/>
    <w:rsid w:val="00D236E9"/>
    <w:rsid w:val="00D83A4E"/>
    <w:rsid w:val="00DA2294"/>
    <w:rsid w:val="00DB0059"/>
    <w:rsid w:val="00DB190E"/>
    <w:rsid w:val="00DB3758"/>
    <w:rsid w:val="00DE068F"/>
    <w:rsid w:val="00E12DE3"/>
    <w:rsid w:val="00E30FD0"/>
    <w:rsid w:val="00E4253B"/>
    <w:rsid w:val="00E46719"/>
    <w:rsid w:val="00E53A9C"/>
    <w:rsid w:val="00E67C1E"/>
    <w:rsid w:val="00E7043D"/>
    <w:rsid w:val="00E72772"/>
    <w:rsid w:val="00E74E7D"/>
    <w:rsid w:val="00EB0FBF"/>
    <w:rsid w:val="00ED7114"/>
    <w:rsid w:val="00EE5B9A"/>
    <w:rsid w:val="00F1240E"/>
    <w:rsid w:val="00F1255A"/>
    <w:rsid w:val="00F30D01"/>
    <w:rsid w:val="00F33D59"/>
    <w:rsid w:val="00F3714F"/>
    <w:rsid w:val="00F4617A"/>
    <w:rsid w:val="00F5429F"/>
    <w:rsid w:val="00F84999"/>
    <w:rsid w:val="00F87AA5"/>
    <w:rsid w:val="00F9718C"/>
    <w:rsid w:val="00F9730F"/>
    <w:rsid w:val="00FA0FA1"/>
    <w:rsid w:val="00FD061E"/>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4AD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paragraph" w:styleId="aa">
    <w:name w:val="Revision"/>
    <w:hidden/>
    <w:uiPriority w:val="99"/>
    <w:semiHidden/>
    <w:rsid w:val="004F02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1B428-E335-4EB0-ACD3-BA4EDBB3F3E0}"/>
</file>

<file path=customXml/itemProps2.xml><?xml version="1.0" encoding="utf-8"?>
<ds:datastoreItem xmlns:ds="http://schemas.openxmlformats.org/officeDocument/2006/customXml" ds:itemID="{509FE758-28AC-418A-8F30-0CA924DF0548}"/>
</file>

<file path=customXml/itemProps3.xml><?xml version="1.0" encoding="utf-8"?>
<ds:datastoreItem xmlns:ds="http://schemas.openxmlformats.org/officeDocument/2006/customXml" ds:itemID="{565389D0-A101-4836-9393-DDD486EAC5CC}"/>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2026-03-06T05:19:00Z</dcterms:created>
  <dcterms:modified xsi:type="dcterms:W3CDTF">2026-03-06T05:19:00Z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TaxCatchAll">
    <vt:lpwstr/>
  </property>
  <property fmtid="{D5CDD505-2E9C-101B-9397-08002B2CF9AE}" pid="5" name="Owner">
    <vt:lpwstr/>
  </property>
  <property fmtid="{D5CDD505-2E9C-101B-9397-08002B2CF9AE}" pid="6" name="Order">
    <vt:r8>11569400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