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95BE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7B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7E845AD" w14:textId="77777777" w:rsidR="0000003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067BA">
              <w:rPr>
                <w:rFonts w:hint="eastAsia"/>
                <w:color w:val="auto"/>
                <w:sz w:val="36"/>
                <w:szCs w:val="36"/>
              </w:rPr>
              <w:t>がん性疼痛緩和指導管理料の注２に規定</w:t>
            </w:r>
          </w:p>
          <w:p w14:paraId="750D1BA4" w14:textId="77777777" w:rsidR="00000033" w:rsidRDefault="00F067BA" w:rsidP="00000033">
            <w:pPr>
              <w:kinsoku w:val="0"/>
              <w:autoSpaceDE w:val="0"/>
              <w:autoSpaceDN w:val="0"/>
              <w:spacing w:line="464" w:lineRule="exact"/>
              <w:ind w:firstLineChars="212" w:firstLine="784"/>
              <w:rPr>
                <w:sz w:val="32"/>
                <w:szCs w:val="32"/>
              </w:rPr>
            </w:pPr>
            <w:r>
              <w:rPr>
                <w:rFonts w:hint="eastAsia"/>
                <w:color w:val="auto"/>
                <w:sz w:val="36"/>
                <w:szCs w:val="36"/>
              </w:rPr>
              <w:t>する難治性がん性疼痛緩和指導管理加算</w:t>
            </w:r>
            <w:r w:rsidR="007155D3">
              <w:rPr>
                <w:rFonts w:hint="eastAsia"/>
                <w:sz w:val="36"/>
                <w:szCs w:val="36"/>
              </w:rPr>
              <w:t xml:space="preserve"> </w:t>
            </w:r>
            <w:r w:rsidR="006421D2" w:rsidRPr="002000AE">
              <w:rPr>
                <w:rFonts w:hint="eastAsia"/>
                <w:sz w:val="32"/>
                <w:szCs w:val="32"/>
              </w:rPr>
              <w:t>］</w:t>
            </w:r>
          </w:p>
          <w:p w14:paraId="04A4D321" w14:textId="29928535" w:rsidR="006421D2" w:rsidRDefault="006421D2" w:rsidP="00000033">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81030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067BA">
              <w:rPr>
                <w:rFonts w:hAnsi="Times New Roman" w:cs="Times New Roman" w:hint="eastAsia"/>
                <w:spacing w:val="4"/>
                <w:sz w:val="20"/>
                <w:szCs w:val="20"/>
              </w:rPr>
              <w:t>2-008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91E7" w14:textId="77777777" w:rsidR="00D12E69" w:rsidRDefault="00D12E69">
      <w:r>
        <w:separator/>
      </w:r>
    </w:p>
  </w:endnote>
  <w:endnote w:type="continuationSeparator" w:id="0">
    <w:p w14:paraId="4FB67FDA" w14:textId="77777777" w:rsidR="00D12E69" w:rsidRDefault="00D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869C" w14:textId="77777777" w:rsidR="00D12E69" w:rsidRDefault="00D12E69">
      <w:r>
        <w:rPr>
          <w:rFonts w:hAnsi="Times New Roman" w:cs="Times New Roman"/>
          <w:color w:val="auto"/>
          <w:sz w:val="2"/>
          <w:szCs w:val="2"/>
        </w:rPr>
        <w:continuationSeparator/>
      </w:r>
    </w:p>
  </w:footnote>
  <w:footnote w:type="continuationSeparator" w:id="0">
    <w:p w14:paraId="1222D61C" w14:textId="77777777" w:rsidR="00D12E69" w:rsidRDefault="00D12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0033"/>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12E69"/>
    <w:rsid w:val="00D20807"/>
    <w:rsid w:val="00D458BF"/>
    <w:rsid w:val="00D842A5"/>
    <w:rsid w:val="00DE002C"/>
    <w:rsid w:val="00DE1AED"/>
    <w:rsid w:val="00DE23E2"/>
    <w:rsid w:val="00DE7A81"/>
    <w:rsid w:val="00E477C6"/>
    <w:rsid w:val="00E9365B"/>
    <w:rsid w:val="00EF70BC"/>
    <w:rsid w:val="00F01DFE"/>
    <w:rsid w:val="00F067B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B81F0C-2CE4-4B14-9525-858609661E74}">
  <ds:schemaRefs>
    <ds:schemaRef ds:uri="http://schemas.microsoft.com/sharepoint/v3/contenttype/forms"/>
  </ds:schemaRefs>
</ds:datastoreItem>
</file>

<file path=customXml/itemProps2.xml><?xml version="1.0" encoding="utf-8"?>
<ds:datastoreItem xmlns:ds="http://schemas.openxmlformats.org/officeDocument/2006/customXml" ds:itemID="{F1CBC983-7262-4216-B9C3-3EB6AF84AA3F}"/>
</file>

<file path=customXml/itemProps3.xml><?xml version="1.0" encoding="utf-8"?>
<ds:datastoreItem xmlns:ds="http://schemas.openxmlformats.org/officeDocument/2006/customXml" ds:itemID="{1466775D-1212-4493-92F0-D99F2BB30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