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6F659F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92B5C">
              <w:rPr>
                <w:rFonts w:hAnsi="Times New Roman" w:cs="Times New Roman" w:hint="eastAsia"/>
                <w:color w:val="auto"/>
                <w:spacing w:val="4"/>
                <w:sz w:val="16"/>
                <w:szCs w:val="16"/>
              </w:rPr>
              <w:t>外化連</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2090377" w:rsidR="006421D2" w:rsidRDefault="006421D2" w:rsidP="001C2E94">
            <w:pPr>
              <w:kinsoku w:val="0"/>
              <w:autoSpaceDE w:val="0"/>
              <w:autoSpaceDN w:val="0"/>
              <w:spacing w:line="464" w:lineRule="exact"/>
              <w:ind w:leftChars="112" w:left="554" w:hangingChars="100" w:hanging="330"/>
            </w:pPr>
            <w:r w:rsidRPr="002000AE">
              <w:rPr>
                <w:rFonts w:hint="eastAsia"/>
                <w:sz w:val="32"/>
                <w:szCs w:val="32"/>
              </w:rPr>
              <w:t>［</w:t>
            </w:r>
            <w:r w:rsidR="007155D3">
              <w:rPr>
                <w:rFonts w:hint="eastAsia"/>
                <w:color w:val="auto"/>
                <w:sz w:val="36"/>
                <w:szCs w:val="36"/>
              </w:rPr>
              <w:t xml:space="preserve"> </w:t>
            </w:r>
            <w:r w:rsidR="00A92B5C">
              <w:rPr>
                <w:rFonts w:hint="eastAsia"/>
                <w:color w:val="auto"/>
                <w:sz w:val="36"/>
                <w:szCs w:val="36"/>
              </w:rPr>
              <w:t>外来腫瘍化学療法診療料の注８に規定する連携充実加算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24E8EB4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92B5C">
              <w:rPr>
                <w:rFonts w:hAnsi="Times New Roman" w:cs="Times New Roman" w:hint="eastAsia"/>
                <w:spacing w:val="4"/>
                <w:sz w:val="20"/>
                <w:szCs w:val="20"/>
              </w:rPr>
              <w:t>2-041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E0AE7" w14:textId="77777777" w:rsidR="00F859F7" w:rsidRDefault="00F859F7">
      <w:r>
        <w:separator/>
      </w:r>
    </w:p>
  </w:endnote>
  <w:endnote w:type="continuationSeparator" w:id="0">
    <w:p w14:paraId="183077C9" w14:textId="77777777" w:rsidR="00F859F7" w:rsidRDefault="00F85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54AEF" w14:textId="77777777" w:rsidR="00F859F7" w:rsidRDefault="00F859F7">
      <w:r>
        <w:rPr>
          <w:rFonts w:hAnsi="Times New Roman" w:cs="Times New Roman"/>
          <w:color w:val="auto"/>
          <w:sz w:val="2"/>
          <w:szCs w:val="2"/>
        </w:rPr>
        <w:continuationSeparator/>
      </w:r>
    </w:p>
  </w:footnote>
  <w:footnote w:type="continuationSeparator" w:id="0">
    <w:p w14:paraId="0DC611A6" w14:textId="77777777" w:rsidR="00F859F7" w:rsidRDefault="00F859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C2E94"/>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92B5C"/>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859F7"/>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150A4B-0D91-4C53-A144-A67686EC4F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8C67BA-4571-4EA7-9593-ED40BC2F5620}">
  <ds:schemaRefs>
    <ds:schemaRef ds:uri="http://schemas.microsoft.com/sharepoint/v3/contenttype/forms"/>
  </ds:schemaRefs>
</ds:datastoreItem>
</file>

<file path=customXml/itemProps3.xml><?xml version="1.0" encoding="utf-8"?>
<ds:datastoreItem xmlns:ds="http://schemas.openxmlformats.org/officeDocument/2006/customXml" ds:itemID="{A92797B2-DAD4-468C-BB66-9EBD02A72E88}"/>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730</Characters>
  <DocSecurity>0</DocSecurity>
  <Lines>6</Lines>
  <Paragraphs>1</Paragraphs>
  <ScaleCrop>false</ScaleCrop>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2024-03-08T10:29:00Z</dcterms:created>
  <dcterms:modified xsi:type="dcterms:W3CDTF">2024-03-08T11:28:00Z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