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C6A7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490">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234A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5E2A2B" w14:textId="77777777" w:rsidR="00E234AE" w:rsidRDefault="006421D2" w:rsidP="00E234AE">
            <w:pPr>
              <w:kinsoku w:val="0"/>
              <w:autoSpaceDE w:val="0"/>
              <w:autoSpaceDN w:val="0"/>
              <w:spacing w:line="464" w:lineRule="exact"/>
              <w:ind w:leftChars="112" w:left="224"/>
              <w:rPr>
                <w:sz w:val="28"/>
                <w:szCs w:val="28"/>
              </w:rPr>
            </w:pPr>
            <w:r w:rsidRPr="00E234AE">
              <w:rPr>
                <w:rFonts w:hint="eastAsia"/>
                <w:sz w:val="28"/>
                <w:szCs w:val="28"/>
              </w:rPr>
              <w:t>［</w:t>
            </w:r>
            <w:r w:rsidR="007155D3" w:rsidRPr="00E234AE">
              <w:rPr>
                <w:rFonts w:hint="eastAsia"/>
                <w:color w:val="auto"/>
                <w:sz w:val="28"/>
                <w:szCs w:val="28"/>
              </w:rPr>
              <w:t xml:space="preserve"> </w:t>
            </w:r>
            <w:r w:rsidR="003E4490" w:rsidRPr="00E234AE">
              <w:rPr>
                <w:rFonts w:hint="eastAsia"/>
                <w:color w:val="auto"/>
                <w:sz w:val="28"/>
                <w:szCs w:val="28"/>
              </w:rPr>
              <w:t>女子外性器悪性腫瘍手術センチネルリンパ節生検加算</w:t>
            </w:r>
            <w:r w:rsidRPr="00E234AE">
              <w:rPr>
                <w:rFonts w:hint="eastAsia"/>
                <w:sz w:val="28"/>
                <w:szCs w:val="28"/>
              </w:rPr>
              <w:t>］</w:t>
            </w:r>
          </w:p>
          <w:p w14:paraId="04A4D321" w14:textId="33D06FCF" w:rsidR="006421D2" w:rsidRDefault="006421D2" w:rsidP="00E234AE">
            <w:pPr>
              <w:kinsoku w:val="0"/>
              <w:autoSpaceDE w:val="0"/>
              <w:autoSpaceDN w:val="0"/>
              <w:spacing w:line="464" w:lineRule="exact"/>
              <w:ind w:leftChars="112" w:left="224"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582330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4490">
              <w:rPr>
                <w:rFonts w:hAnsi="Times New Roman" w:cs="Times New Roman" w:hint="eastAsia"/>
                <w:spacing w:val="4"/>
                <w:sz w:val="20"/>
                <w:szCs w:val="20"/>
              </w:rPr>
              <w:t>2-438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4490"/>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234AE"/>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06D08-5D11-414B-B0D0-477EA009C72F}">
  <ds:schemaRefs>
    <ds:schemaRef ds:uri="http://schemas.openxmlformats.org/package/2006/metadata/core-properties"/>
    <ds:schemaRef ds:uri="76dc58dd-aa86-4ba2-bdff-c7f1aabddbd2"/>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10671e0-0764-415e-9f2a-f977336dffd1"/>
    <ds:schemaRef ds:uri="http://purl.org/dc/terms/"/>
  </ds:schemaRefs>
</ds:datastoreItem>
</file>

<file path=customXml/itemProps2.xml><?xml version="1.0" encoding="utf-8"?>
<ds:datastoreItem xmlns:ds="http://schemas.openxmlformats.org/officeDocument/2006/customXml" ds:itemID="{17943B6A-52F5-4458-8377-475D51763C0D}">
  <ds:schemaRefs>
    <ds:schemaRef ds:uri="http://schemas.microsoft.com/sharepoint/v3/contenttype/forms"/>
  </ds:schemaRefs>
</ds:datastoreItem>
</file>

<file path=customXml/itemProps3.xml><?xml version="1.0" encoding="utf-8"?>
<ds:datastoreItem xmlns:ds="http://schemas.openxmlformats.org/officeDocument/2006/customXml" ds:itemID="{9E88C599-680B-4FC5-8EBE-DDBF3BD18F8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