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3CD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579C">
              <w:rPr>
                <w:rFonts w:hAnsi="Times New Roman" w:cs="Times New Roman" w:hint="eastAsia"/>
                <w:color w:val="auto"/>
                <w:spacing w:val="4"/>
                <w:sz w:val="16"/>
                <w:szCs w:val="16"/>
              </w:rPr>
              <w:t>無心</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B579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7BD026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B579C">
              <w:rPr>
                <w:rFonts w:hint="eastAsia"/>
                <w:color w:val="auto"/>
                <w:sz w:val="36"/>
                <w:szCs w:val="36"/>
              </w:rPr>
              <w:t>無心体双胎焼灼術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56D34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B579C">
              <w:rPr>
                <w:rFonts w:hAnsi="Times New Roman" w:cs="Times New Roman" w:hint="eastAsia"/>
                <w:spacing w:val="4"/>
                <w:sz w:val="20"/>
                <w:szCs w:val="20"/>
              </w:rPr>
              <w:t>2-449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B579C"/>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916B4F-740C-4799-99CB-8FA119C6F74B}"/>
</file>

<file path=customXml/itemProps2.xml><?xml version="1.0" encoding="utf-8"?>
<ds:datastoreItem xmlns:ds="http://schemas.openxmlformats.org/officeDocument/2006/customXml" ds:itemID="{3BD675A0-292A-4B39-A955-BEF93CE39D64}"/>
</file>

<file path=customXml/itemProps3.xml><?xml version="1.0" encoding="utf-8"?>
<ds:datastoreItem xmlns:ds="http://schemas.openxmlformats.org/officeDocument/2006/customXml" ds:itemID="{9A8D3683-3F25-4DB7-A19C-14A5D56A022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