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15B31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0683">
              <w:rPr>
                <w:rFonts w:hAnsi="Times New Roman" w:cs="Times New Roman" w:hint="eastAsia"/>
                <w:color w:val="auto"/>
                <w:spacing w:val="4"/>
                <w:sz w:val="16"/>
                <w:szCs w:val="16"/>
              </w:rPr>
              <w:t>認治１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9952D42"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90683">
              <w:rPr>
                <w:rFonts w:hint="eastAsia"/>
                <w:sz w:val="32"/>
                <w:szCs w:val="32"/>
              </w:rPr>
              <w:t>認知症治療病棟入院料１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0DDB8738"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825A80" w:rsidRPr="00825A80">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1827A30A" w:rsidR="00120672"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2DDC4418">
                      <wp:simplePos x="0" y="0"/>
                      <wp:positionH relativeFrom="column">
                        <wp:posOffset>253365</wp:posOffset>
                      </wp:positionH>
                      <wp:positionV relativeFrom="paragraph">
                        <wp:posOffset>50800</wp:posOffset>
                      </wp:positionV>
                      <wp:extent cx="4686300" cy="257175"/>
                      <wp:effectExtent l="0" t="0" r="0" b="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F86C2" id="AutoShape 6" o:spid="_x0000_s1026" type="#_x0000_t185" style="position:absolute;margin-left:19.95pt;margin-top:4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">
                      <v:textbox inset="5.85pt,.7pt,5.85pt,.7pt"/>
                    </v:shape>
                  </w:pict>
                </mc:Fallback>
              </mc:AlternateContent>
            </w:r>
            <w:r w:rsidR="00D90683">
              <w:rPr>
                <w:rFonts w:hint="eastAsia"/>
                <w:sz w:val="24"/>
                <w:szCs w:val="24"/>
              </w:rPr>
              <w:t>告示注２（認知症夜間対応加算）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96043F7"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0683">
              <w:rPr>
                <w:rFonts w:hAnsi="Times New Roman" w:cs="Times New Roman" w:hint="eastAsia"/>
                <w:spacing w:val="4"/>
                <w:sz w:val="20"/>
                <w:szCs w:val="20"/>
              </w:rPr>
              <w:t>1-178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25A80"/>
    <w:rsid w:val="00831D64"/>
    <w:rsid w:val="00855D73"/>
    <w:rsid w:val="0089569A"/>
    <w:rsid w:val="00895EE2"/>
    <w:rsid w:val="008B52C1"/>
    <w:rsid w:val="008C384D"/>
    <w:rsid w:val="008D68B3"/>
    <w:rsid w:val="008F2B72"/>
    <w:rsid w:val="009155B3"/>
    <w:rsid w:val="0091577E"/>
    <w:rsid w:val="0095578D"/>
    <w:rsid w:val="0096477F"/>
    <w:rsid w:val="0097454F"/>
    <w:rsid w:val="009C1628"/>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90683"/>
    <w:rsid w:val="00DC1AA0"/>
    <w:rsid w:val="00DE002C"/>
    <w:rsid w:val="00DE23E2"/>
    <w:rsid w:val="00E3274B"/>
    <w:rsid w:val="00E9365B"/>
    <w:rsid w:val="00EF70BC"/>
    <w:rsid w:val="00F01DFE"/>
    <w:rsid w:val="00F077DA"/>
    <w:rsid w:val="00F165D9"/>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29B248-7B46-4001-A813-32951F61CF76}"/>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277</Characters>
  <Application>Microsoft Office Word</Application>
  <DocSecurity>0</DocSecurity>
  <Lines>2</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