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42C3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0EB6">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3C0E927" w14:textId="77777777" w:rsidR="00745A3A"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C0EB6">
              <w:rPr>
                <w:rFonts w:hint="eastAsia"/>
                <w:color w:val="auto"/>
                <w:sz w:val="32"/>
                <w:szCs w:val="32"/>
              </w:rPr>
              <w:t>通院・在宅精神療法の注８に規定する</w:t>
            </w:r>
          </w:p>
          <w:p w14:paraId="04A4D321" w14:textId="6EEB4B9E" w:rsidR="006421D2" w:rsidRDefault="007C0EB6" w:rsidP="001242AD">
            <w:pPr>
              <w:kinsoku w:val="0"/>
              <w:autoSpaceDE w:val="0"/>
              <w:autoSpaceDN w:val="0"/>
              <w:spacing w:line="464" w:lineRule="exact"/>
              <w:ind w:firstLineChars="112" w:firstLine="370"/>
            </w:pPr>
            <w:r>
              <w:rPr>
                <w:rFonts w:hint="eastAsia"/>
                <w:color w:val="auto"/>
                <w:sz w:val="32"/>
                <w:szCs w:val="32"/>
              </w:rPr>
              <w:t>療養生活継続支援加算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0270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C0EB6">
              <w:rPr>
                <w:rFonts w:hAnsi="Times New Roman" w:cs="Times New Roman" w:hint="eastAsia"/>
                <w:spacing w:val="4"/>
                <w:sz w:val="20"/>
                <w:szCs w:val="20"/>
              </w:rPr>
              <w:t>2-242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0DFD"/>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5A3A"/>
    <w:rsid w:val="007466B8"/>
    <w:rsid w:val="00787463"/>
    <w:rsid w:val="00797A0B"/>
    <w:rsid w:val="007C0EB6"/>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034C5"/>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25CD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00B777F2-DF09-4715-B510-6A9C8A269BC6}"/>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274</Characters>
  <Application>Microsoft Office Word</Application>
  <DocSecurity>0</DocSecurity>
  <Lines>2</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