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95A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60C5">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A243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D60C5">
              <w:rPr>
                <w:rFonts w:hint="eastAsia"/>
                <w:color w:val="auto"/>
                <w:sz w:val="32"/>
                <w:szCs w:val="32"/>
              </w:rPr>
              <w:t>導入期加算１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4995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60C5">
              <w:rPr>
                <w:rFonts w:hAnsi="Times New Roman" w:cs="Times New Roman" w:hint="eastAsia"/>
                <w:spacing w:val="4"/>
                <w:sz w:val="20"/>
                <w:szCs w:val="20"/>
              </w:rPr>
              <w:t>2-282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B73"/>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D60C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B666D-7006-4B8C-AA93-B76AE86451D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524500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