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0144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2CD5">
              <w:rPr>
                <w:rFonts w:hAnsi="Times New Roman" w:cs="Times New Roman" w:hint="eastAsia"/>
                <w:color w:val="auto"/>
                <w:spacing w:val="4"/>
                <w:sz w:val="16"/>
                <w:szCs w:val="16"/>
              </w:rPr>
              <w:t>３ＤＦＤ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70167A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72CD5">
              <w:rPr>
                <w:rFonts w:hint="eastAsia"/>
                <w:color w:val="auto"/>
                <w:sz w:val="32"/>
                <w:szCs w:val="32"/>
              </w:rPr>
              <w:t>３次元プリント有床義歯</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5B01D4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2CD5">
              <w:rPr>
                <w:rFonts w:hAnsi="Times New Roman" w:cs="Times New Roman" w:hint="eastAsia"/>
                <w:spacing w:val="4"/>
                <w:sz w:val="20"/>
                <w:szCs w:val="20"/>
              </w:rPr>
              <w:t>2-302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94357"/>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72CD5"/>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15081-260E-4286-84D9-B55E28A38FB2}"/>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2026-03-16T01:15:00Z</dcterms:created>
  <dcterms:modified xsi:type="dcterms:W3CDTF">2026-03-16T01:15:00Z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526500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