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94F7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5D2E">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AA4C72" w14:textId="77777777" w:rsidR="00AB321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45D2E">
              <w:rPr>
                <w:rFonts w:hint="eastAsia"/>
                <w:color w:val="auto"/>
                <w:sz w:val="32"/>
                <w:szCs w:val="32"/>
              </w:rPr>
              <w:t>仙骨神経刺激装置植込術及び仙骨神経刺激装置</w:t>
            </w:r>
          </w:p>
          <w:p w14:paraId="04A4D321" w14:textId="28AA707E" w:rsidR="006421D2" w:rsidRDefault="00F45D2E" w:rsidP="001242AD">
            <w:pPr>
              <w:kinsoku w:val="0"/>
              <w:autoSpaceDE w:val="0"/>
              <w:autoSpaceDN w:val="0"/>
              <w:spacing w:line="464" w:lineRule="exact"/>
              <w:ind w:firstLineChars="112" w:firstLine="370"/>
            </w:pPr>
            <w:r>
              <w:rPr>
                <w:rFonts w:hint="eastAsia"/>
                <w:color w:val="auto"/>
                <w:sz w:val="32"/>
                <w:szCs w:val="32"/>
              </w:rPr>
              <w:t>交換術（便過活動膀胱）</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327C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5D2E">
              <w:rPr>
                <w:rFonts w:hAnsi="Times New Roman" w:cs="Times New Roman" w:hint="eastAsia"/>
                <w:spacing w:val="4"/>
                <w:sz w:val="20"/>
                <w:szCs w:val="20"/>
              </w:rPr>
              <w:t>2-333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47198"/>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2D8"/>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B3217"/>
    <w:rsid w:val="00AC3C05"/>
    <w:rsid w:val="00AF37A3"/>
    <w:rsid w:val="00AF5782"/>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45D2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CADCE253-5FB9-4D02-A148-C019BEEB3DC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274</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