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DA54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743A">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507A3B0" w14:textId="77777777" w:rsidR="00B61ED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4743A">
              <w:rPr>
                <w:rFonts w:hint="eastAsia"/>
                <w:color w:val="auto"/>
                <w:sz w:val="32"/>
                <w:szCs w:val="32"/>
              </w:rPr>
              <w:t>網膜付着組織を含む硝子体切除術</w:t>
            </w:r>
          </w:p>
          <w:p w14:paraId="04A4D321" w14:textId="70E4651B" w:rsidR="006421D2" w:rsidRDefault="00B4743A" w:rsidP="001242AD">
            <w:pPr>
              <w:kinsoku w:val="0"/>
              <w:autoSpaceDE w:val="0"/>
              <w:autoSpaceDN w:val="0"/>
              <w:spacing w:line="464" w:lineRule="exact"/>
              <w:ind w:firstLineChars="112" w:firstLine="370"/>
            </w:pPr>
            <w:r>
              <w:rPr>
                <w:rFonts w:hint="eastAsia"/>
                <w:color w:val="auto"/>
                <w:sz w:val="32"/>
                <w:szCs w:val="32"/>
              </w:rPr>
              <w:t>（眼内内視鏡を用いるもの）</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3889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743A">
              <w:rPr>
                <w:rFonts w:hAnsi="Times New Roman" w:cs="Times New Roman" w:hint="eastAsia"/>
                <w:spacing w:val="4"/>
                <w:sz w:val="20"/>
                <w:szCs w:val="20"/>
              </w:rPr>
              <w:t>2-345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37FC"/>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1134D"/>
    <w:rsid w:val="00A921CB"/>
    <w:rsid w:val="00AA7443"/>
    <w:rsid w:val="00AC3C05"/>
    <w:rsid w:val="00AF37A3"/>
    <w:rsid w:val="00B05701"/>
    <w:rsid w:val="00B4743A"/>
    <w:rsid w:val="00B51736"/>
    <w:rsid w:val="00B61ED7"/>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6322D"/>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7A6045DA-5997-440E-8262-68E5949C5E59}"/>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274</Characters>
  <Application>Microsoft Office Word</Application>
  <DocSecurity>0</DocSecurity>
  <Lines>2</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