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DCA5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2E22">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3BDD4E" w14:textId="77777777" w:rsidR="00110D5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62E22">
              <w:rPr>
                <w:rFonts w:hint="eastAsia"/>
                <w:color w:val="auto"/>
                <w:sz w:val="32"/>
                <w:szCs w:val="32"/>
              </w:rPr>
              <w:t>上顎骨形成術（骨移動を伴う場合に限る。）、</w:t>
            </w:r>
          </w:p>
          <w:p w14:paraId="657E21FD" w14:textId="77777777" w:rsidR="00110D50" w:rsidRDefault="00862E22" w:rsidP="00110D50">
            <w:pPr>
              <w:kinsoku w:val="0"/>
              <w:autoSpaceDE w:val="0"/>
              <w:autoSpaceDN w:val="0"/>
              <w:spacing w:line="464" w:lineRule="exact"/>
              <w:ind w:firstLineChars="112" w:firstLine="370"/>
              <w:rPr>
                <w:sz w:val="32"/>
                <w:szCs w:val="32"/>
              </w:rPr>
            </w:pPr>
            <w:r>
              <w:rPr>
                <w:rFonts w:hint="eastAsia"/>
                <w:color w:val="auto"/>
                <w:sz w:val="32"/>
                <w:szCs w:val="32"/>
              </w:rPr>
              <w:t>下顎骨形成術（骨移動を伴う場合に限る。）</w:t>
            </w:r>
            <w:r w:rsidR="007155D3" w:rsidRPr="00977139">
              <w:rPr>
                <w:rFonts w:hint="eastAsia"/>
                <w:sz w:val="32"/>
                <w:szCs w:val="32"/>
              </w:rPr>
              <w:t xml:space="preserve"> </w:t>
            </w:r>
            <w:r w:rsidR="006421D2" w:rsidRPr="002000AE">
              <w:rPr>
                <w:rFonts w:hint="eastAsia"/>
                <w:sz w:val="32"/>
                <w:szCs w:val="32"/>
              </w:rPr>
              <w:t>］</w:t>
            </w:r>
          </w:p>
          <w:p w14:paraId="04A4D321" w14:textId="02613014" w:rsidR="006421D2" w:rsidRPr="00110D50" w:rsidRDefault="006421D2" w:rsidP="00110D50">
            <w:pPr>
              <w:kinsoku w:val="0"/>
              <w:autoSpaceDE w:val="0"/>
              <w:autoSpaceDN w:val="0"/>
              <w:spacing w:line="464" w:lineRule="exact"/>
              <w:ind w:firstLineChars="212" w:firstLine="424"/>
              <w:rPr>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67A8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2E22">
              <w:rPr>
                <w:rFonts w:hAnsi="Times New Roman" w:cs="Times New Roman" w:hint="eastAsia"/>
                <w:spacing w:val="4"/>
                <w:sz w:val="20"/>
                <w:szCs w:val="20"/>
              </w:rPr>
              <w:t>2-358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216F" w14:textId="77777777" w:rsidR="00EC6C50" w:rsidRDefault="00EC6C50">
      <w:r>
        <w:separator/>
      </w:r>
    </w:p>
  </w:endnote>
  <w:endnote w:type="continuationSeparator" w:id="0">
    <w:p w14:paraId="36643624" w14:textId="77777777" w:rsidR="00EC6C50" w:rsidRDefault="00EC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822B" w14:textId="77777777" w:rsidR="00EC6C50" w:rsidRDefault="00EC6C50">
      <w:r>
        <w:rPr>
          <w:rFonts w:hAnsi="Times New Roman" w:cs="Times New Roman"/>
          <w:color w:val="auto"/>
          <w:sz w:val="2"/>
          <w:szCs w:val="2"/>
        </w:rPr>
        <w:continuationSeparator/>
      </w:r>
    </w:p>
  </w:footnote>
  <w:footnote w:type="continuationSeparator" w:id="0">
    <w:p w14:paraId="3A87F8DB" w14:textId="77777777" w:rsidR="00EC6C50" w:rsidRDefault="00EC6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0D50"/>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549B"/>
    <w:rsid w:val="004F5380"/>
    <w:rsid w:val="005045A2"/>
    <w:rsid w:val="00522ED7"/>
    <w:rsid w:val="005329BC"/>
    <w:rsid w:val="00552A1C"/>
    <w:rsid w:val="005C1596"/>
    <w:rsid w:val="005C4D2D"/>
    <w:rsid w:val="005D1B83"/>
    <w:rsid w:val="005D44AE"/>
    <w:rsid w:val="005E70E3"/>
    <w:rsid w:val="006009A1"/>
    <w:rsid w:val="0063647C"/>
    <w:rsid w:val="00640199"/>
    <w:rsid w:val="00640C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62E22"/>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6B0C"/>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6C50"/>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D2801104-3B5A-4155-B70C-1A7F4237493A}"/>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