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17E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25F">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6025C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6725F">
              <w:rPr>
                <w:rFonts w:hint="eastAsia"/>
                <w:color w:val="auto"/>
                <w:sz w:val="32"/>
                <w:szCs w:val="32"/>
              </w:rPr>
              <w:t>生体部分肺移植術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31C7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725F">
              <w:rPr>
                <w:rFonts w:hAnsi="Times New Roman" w:cs="Times New Roman" w:hint="eastAsia"/>
                <w:spacing w:val="4"/>
                <w:sz w:val="20"/>
                <w:szCs w:val="20"/>
              </w:rPr>
              <w:t>2-384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6725F"/>
    <w:rsid w:val="00CB278A"/>
    <w:rsid w:val="00CB69EE"/>
    <w:rsid w:val="00CE3906"/>
    <w:rsid w:val="00D025E6"/>
    <w:rsid w:val="00D20807"/>
    <w:rsid w:val="00D458BF"/>
    <w:rsid w:val="00D842A5"/>
    <w:rsid w:val="00DE002C"/>
    <w:rsid w:val="00DE1AED"/>
    <w:rsid w:val="00DE23E2"/>
    <w:rsid w:val="00DE7A81"/>
    <w:rsid w:val="00E17200"/>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78361-3B18-4F16-9095-32A2C162509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535800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