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9384"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様式</w:t>
      </w:r>
      <w:r w:rsidRPr="00CF4B15">
        <w:rPr>
          <w:rFonts w:ascii="ＭＳ ゴシック" w:hAnsi="ＭＳ ゴシック" w:cs="ＭＳ ゴシック"/>
          <w:color w:val="000000" w:themeColor="text1"/>
          <w:spacing w:val="2"/>
          <w:sz w:val="24"/>
          <w:szCs w:val="24"/>
        </w:rPr>
        <w:t>14</w:t>
      </w:r>
    </w:p>
    <w:p w14:paraId="72911561" w14:textId="77777777" w:rsidR="00963689" w:rsidRPr="00CF4B15" w:rsidRDefault="00963689">
      <w:pPr>
        <w:adjustRightInd/>
        <w:spacing w:line="268" w:lineRule="exact"/>
        <w:rPr>
          <w:rFonts w:hAnsi="Times New Roman" w:cs="Times New Roman"/>
          <w:color w:val="000000" w:themeColor="text1"/>
          <w:spacing w:val="6"/>
        </w:rPr>
      </w:pPr>
    </w:p>
    <w:p w14:paraId="42EE0FB1" w14:textId="77777777" w:rsidR="00963689" w:rsidRPr="00CF4B15" w:rsidRDefault="00963689">
      <w:pPr>
        <w:adjustRightInd/>
        <w:spacing w:line="34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8"/>
          <w:szCs w:val="28"/>
        </w:rPr>
        <w:t>薬剤管理指導料の施設基準に係る届出書添付書類</w:t>
      </w:r>
    </w:p>
    <w:p w14:paraId="41DCD10B" w14:textId="77777777" w:rsidR="00963689" w:rsidRPr="00CF4B15" w:rsidRDefault="00963689">
      <w:pPr>
        <w:adjustRightInd/>
        <w:spacing w:line="268" w:lineRule="exact"/>
        <w:rPr>
          <w:rFonts w:hAnsi="Times New Roman" w:cs="Times New Roman"/>
          <w:color w:val="000000" w:themeColor="text1"/>
          <w:spacing w:val="6"/>
        </w:rPr>
      </w:pPr>
    </w:p>
    <w:p w14:paraId="4F4C615F" w14:textId="77777777" w:rsidR="00963689" w:rsidRPr="00CF4B15" w:rsidRDefault="00963689">
      <w:pPr>
        <w:adjustRightInd/>
        <w:spacing w:line="306" w:lineRule="exact"/>
        <w:rPr>
          <w:rFonts w:hAnsi="Times New Roman" w:cs="Times New Roman"/>
          <w:color w:val="000000" w:themeColor="text1"/>
          <w:spacing w:val="6"/>
          <w:lang w:eastAsia="zh-CN"/>
        </w:rPr>
      </w:pPr>
      <w:r w:rsidRPr="00CF4B15">
        <w:rPr>
          <w:rFonts w:eastAsia="ＭＳ ゴシック" w:hAnsi="Times New Roman" w:cs="ＭＳ ゴシック" w:hint="eastAsia"/>
          <w:color w:val="000000" w:themeColor="text1"/>
          <w:spacing w:val="2"/>
          <w:sz w:val="24"/>
          <w:szCs w:val="24"/>
          <w:lang w:eastAsia="zh-CN"/>
        </w:rPr>
        <w:t xml:space="preserve">１　医薬品情報管理室等　</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6155"/>
        <w:gridCol w:w="2700"/>
      </w:tblGrid>
      <w:tr w:rsidR="00CF4B15" w:rsidRPr="00CF4B15" w14:paraId="5B789CC1" w14:textId="77777777" w:rsidTr="000118C8">
        <w:trPr>
          <w:trHeight w:val="567"/>
        </w:trPr>
        <w:tc>
          <w:tcPr>
            <w:tcW w:w="6587" w:type="dxa"/>
            <w:gridSpan w:val="2"/>
            <w:tcBorders>
              <w:top w:val="single" w:sz="12" w:space="0" w:color="000000"/>
              <w:left w:val="single" w:sz="12" w:space="0" w:color="000000"/>
              <w:bottom w:val="nil"/>
              <w:right w:val="single" w:sz="4" w:space="0" w:color="000000"/>
            </w:tcBorders>
            <w:vAlign w:val="center"/>
          </w:tcPr>
          <w:p w14:paraId="40405334"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場　　　所</w:t>
            </w:r>
          </w:p>
        </w:tc>
        <w:tc>
          <w:tcPr>
            <w:tcW w:w="2700" w:type="dxa"/>
            <w:tcBorders>
              <w:top w:val="single" w:sz="12" w:space="0" w:color="000000"/>
              <w:left w:val="single" w:sz="4" w:space="0" w:color="000000"/>
              <w:bottom w:val="nil"/>
              <w:right w:val="single" w:sz="12" w:space="0" w:color="000000"/>
            </w:tcBorders>
            <w:vAlign w:val="center"/>
          </w:tcPr>
          <w:p w14:paraId="7EC4B59F"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面　　積</w:t>
            </w:r>
          </w:p>
        </w:tc>
      </w:tr>
      <w:tr w:rsidR="00CF4B15" w:rsidRPr="00CF4B15" w14:paraId="74C51B66" w14:textId="77777777" w:rsidTr="000118C8">
        <w:trPr>
          <w:trHeight w:val="567"/>
        </w:trPr>
        <w:tc>
          <w:tcPr>
            <w:tcW w:w="6587" w:type="dxa"/>
            <w:gridSpan w:val="2"/>
            <w:tcBorders>
              <w:top w:val="single" w:sz="4" w:space="0" w:color="000000"/>
              <w:left w:val="single" w:sz="12" w:space="0" w:color="000000"/>
              <w:bottom w:val="nil"/>
              <w:right w:val="single" w:sz="4" w:space="0" w:color="000000"/>
            </w:tcBorders>
            <w:vAlign w:val="center"/>
          </w:tcPr>
          <w:p w14:paraId="3D228C07"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p>
        </w:tc>
        <w:tc>
          <w:tcPr>
            <w:tcW w:w="2700" w:type="dxa"/>
            <w:tcBorders>
              <w:top w:val="single" w:sz="4" w:space="0" w:color="000000"/>
              <w:left w:val="single" w:sz="4" w:space="0" w:color="000000"/>
              <w:bottom w:val="nil"/>
              <w:right w:val="single" w:sz="12" w:space="0" w:color="000000"/>
            </w:tcBorders>
            <w:vAlign w:val="center"/>
          </w:tcPr>
          <w:p w14:paraId="7162C24E" w14:textId="77777777" w:rsidR="00963689" w:rsidRPr="00CF4B15" w:rsidRDefault="00963689" w:rsidP="000118C8">
            <w:pPr>
              <w:kinsoku w:val="0"/>
              <w:overflowPunct w:val="0"/>
              <w:autoSpaceDE w:val="0"/>
              <w:autoSpaceDN w:val="0"/>
              <w:spacing w:line="306" w:lineRule="exact"/>
              <w:jc w:val="righ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平方メートル</w:t>
            </w:r>
          </w:p>
        </w:tc>
      </w:tr>
      <w:tr w:rsidR="00CF4B15" w:rsidRPr="00CF4B15" w14:paraId="4A203337" w14:textId="77777777" w:rsidTr="002C0C1C">
        <w:trPr>
          <w:trHeight w:val="567"/>
        </w:trPr>
        <w:tc>
          <w:tcPr>
            <w:tcW w:w="432" w:type="dxa"/>
            <w:vMerge w:val="restart"/>
            <w:tcBorders>
              <w:top w:val="single" w:sz="12" w:space="0" w:color="000000"/>
              <w:left w:val="single" w:sz="12" w:space="0" w:color="000000"/>
              <w:right w:val="single" w:sz="4" w:space="0" w:color="000000"/>
            </w:tcBorders>
            <w:vAlign w:val="center"/>
          </w:tcPr>
          <w:p w14:paraId="48B91C01"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業</w:t>
            </w:r>
          </w:p>
          <w:p w14:paraId="00742743" w14:textId="77777777" w:rsidR="00963689" w:rsidRPr="00CF4B15" w:rsidRDefault="00963689" w:rsidP="000118C8">
            <w:pPr>
              <w:kinsoku w:val="0"/>
              <w:overflowPunct w:val="0"/>
              <w:autoSpaceDE w:val="0"/>
              <w:autoSpaceDN w:val="0"/>
              <w:spacing w:line="268"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務</w:t>
            </w:r>
          </w:p>
          <w:p w14:paraId="0312E11A" w14:textId="77777777" w:rsidR="00963689" w:rsidRPr="00CF4B15" w:rsidRDefault="00963689" w:rsidP="000118C8">
            <w:pPr>
              <w:kinsoku w:val="0"/>
              <w:overflowPunct w:val="0"/>
              <w:autoSpaceDE w:val="0"/>
              <w:autoSpaceDN w:val="0"/>
              <w:spacing w:line="268"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内</w:t>
            </w:r>
          </w:p>
          <w:p w14:paraId="065258EC" w14:textId="77777777" w:rsidR="00963689" w:rsidRPr="00CF4B15" w:rsidRDefault="00963689" w:rsidP="000118C8">
            <w:pPr>
              <w:kinsoku w:val="0"/>
              <w:overflowPunct w:val="0"/>
              <w:autoSpaceDE w:val="0"/>
              <w:autoSpaceDN w:val="0"/>
              <w:spacing w:line="268"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z w:val="18"/>
                <w:szCs w:val="18"/>
              </w:rPr>
              <w:t>容</w:t>
            </w:r>
          </w:p>
        </w:tc>
        <w:tc>
          <w:tcPr>
            <w:tcW w:w="6155" w:type="dxa"/>
            <w:tcBorders>
              <w:top w:val="single" w:sz="12" w:space="0" w:color="000000"/>
              <w:left w:val="single" w:sz="4" w:space="0" w:color="000000"/>
              <w:bottom w:val="single" w:sz="4" w:space="0" w:color="000000"/>
              <w:right w:val="single" w:sz="4" w:space="0" w:color="000000"/>
            </w:tcBorders>
            <w:vAlign w:val="center"/>
          </w:tcPr>
          <w:p w14:paraId="202A16BC"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hAnsi="Times New Roman" w:cs="Times New Roman"/>
                <w:color w:val="000000" w:themeColor="text1"/>
              </w:rPr>
              <w:fldChar w:fldCharType="begin"/>
            </w:r>
            <w:r w:rsidRPr="00CF4B15">
              <w:rPr>
                <w:rFonts w:hAnsi="Times New Roman" w:cs="Times New Roman"/>
                <w:color w:val="000000" w:themeColor="text1"/>
              </w:rPr>
              <w:instrText>eq \o\ad(</w:instrText>
            </w:r>
            <w:r w:rsidRPr="00CF4B15">
              <w:rPr>
                <w:rFonts w:eastAsia="ＭＳ ゴシック" w:hAnsi="Times New Roman" w:cs="ＭＳ ゴシック" w:hint="eastAsia"/>
                <w:color w:val="000000" w:themeColor="text1"/>
                <w:spacing w:val="-8"/>
                <w:sz w:val="24"/>
                <w:szCs w:val="24"/>
              </w:rPr>
              <w:instrText>医薬品情報管理業務マニュアルの作成（予定を含む）</w:instrText>
            </w:r>
            <w:r w:rsidRPr="00CF4B15">
              <w:rPr>
                <w:rFonts w:hAnsi="Times New Roman" w:cs="Times New Roman"/>
                <w:color w:val="000000" w:themeColor="text1"/>
              </w:rPr>
              <w:instrText>,</w:instrText>
            </w:r>
            <w:r w:rsidRPr="00CF4B15">
              <w:rPr>
                <w:rFonts w:hAnsi="Times New Roman" w:cs="Times New Roman" w:hint="eastAsia"/>
                <w:color w:val="000000" w:themeColor="text1"/>
              </w:rPr>
              <w:instrText xml:space="preserve">　　　　　　　　　　　　　　　　　　　　　　　　　　　　</w:instrText>
            </w:r>
            <w:r w:rsidRPr="00CF4B15">
              <w:rPr>
                <w:rFonts w:hAnsi="Times New Roman" w:cs="Times New Roman"/>
                <w:color w:val="000000" w:themeColor="text1"/>
              </w:rPr>
              <w:instrText>)</w:instrText>
            </w:r>
            <w:r w:rsidRPr="00CF4B15">
              <w:rPr>
                <w:rFonts w:hAnsi="Times New Roman" w:cs="Times New Roman"/>
                <w:color w:val="000000" w:themeColor="text1"/>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09B6EFF5"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有　・　無</w:t>
            </w:r>
          </w:p>
        </w:tc>
      </w:tr>
      <w:tr w:rsidR="00963689" w:rsidRPr="00CF4B15" w14:paraId="062FBB91" w14:textId="77777777" w:rsidTr="002C0C1C">
        <w:trPr>
          <w:trHeight w:val="1077"/>
        </w:trPr>
        <w:tc>
          <w:tcPr>
            <w:tcW w:w="432" w:type="dxa"/>
            <w:vMerge/>
            <w:tcBorders>
              <w:left w:val="single" w:sz="12" w:space="0" w:color="000000"/>
              <w:bottom w:val="single" w:sz="12" w:space="0" w:color="000000"/>
              <w:right w:val="single" w:sz="4" w:space="0" w:color="000000"/>
            </w:tcBorders>
          </w:tcPr>
          <w:p w14:paraId="50599B13" w14:textId="77777777" w:rsidR="00963689" w:rsidRPr="00CF4B15" w:rsidRDefault="00963689">
            <w:pPr>
              <w:suppressAutoHyphens w:val="0"/>
              <w:wordWrap/>
              <w:autoSpaceDE w:val="0"/>
              <w:autoSpaceDN w:val="0"/>
              <w:textAlignment w:val="auto"/>
              <w:rPr>
                <w:rFonts w:hAnsi="Times New Roman" w:cs="Times New Roman"/>
                <w:color w:val="000000" w:themeColor="text1"/>
                <w:spacing w:val="6"/>
              </w:rPr>
            </w:pPr>
          </w:p>
        </w:tc>
        <w:tc>
          <w:tcPr>
            <w:tcW w:w="8855" w:type="dxa"/>
            <w:gridSpan w:val="2"/>
            <w:tcBorders>
              <w:top w:val="single" w:sz="4" w:space="0" w:color="000000"/>
              <w:left w:val="single" w:sz="4" w:space="0" w:color="000000"/>
              <w:bottom w:val="single" w:sz="12" w:space="0" w:color="000000"/>
              <w:right w:val="single" w:sz="12" w:space="0" w:color="000000"/>
            </w:tcBorders>
          </w:tcPr>
          <w:p w14:paraId="189EF66E"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p w14:paraId="25609B3A"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703B65B1" w14:textId="77777777" w:rsidR="00963689" w:rsidRPr="00CF4B15" w:rsidRDefault="00963689">
      <w:pPr>
        <w:adjustRightInd/>
        <w:spacing w:line="268" w:lineRule="exact"/>
        <w:rPr>
          <w:rFonts w:hAnsi="Times New Roman" w:cs="Times New Roman"/>
          <w:color w:val="000000" w:themeColor="text1"/>
          <w:spacing w:val="6"/>
        </w:rPr>
      </w:pPr>
    </w:p>
    <w:p w14:paraId="31B92419"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２　薬学的管理指導記録</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4"/>
        <w:gridCol w:w="6263"/>
      </w:tblGrid>
      <w:tr w:rsidR="00CF4B15" w:rsidRPr="00CF4B15" w14:paraId="7745F49A" w14:textId="77777777" w:rsidTr="000118C8">
        <w:trPr>
          <w:trHeight w:val="567"/>
        </w:trPr>
        <w:tc>
          <w:tcPr>
            <w:tcW w:w="3024" w:type="dxa"/>
            <w:tcBorders>
              <w:top w:val="single" w:sz="12" w:space="0" w:color="000000"/>
              <w:left w:val="single" w:sz="12" w:space="0" w:color="000000"/>
              <w:bottom w:val="nil"/>
              <w:right w:val="single" w:sz="4" w:space="0" w:color="000000"/>
            </w:tcBorders>
            <w:vAlign w:val="center"/>
          </w:tcPr>
          <w:p w14:paraId="26AAA308"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作　成　時　期</w:t>
            </w:r>
          </w:p>
        </w:tc>
        <w:tc>
          <w:tcPr>
            <w:tcW w:w="6263" w:type="dxa"/>
            <w:tcBorders>
              <w:top w:val="single" w:sz="12" w:space="0" w:color="000000"/>
              <w:left w:val="single" w:sz="4" w:space="0" w:color="000000"/>
              <w:bottom w:val="nil"/>
              <w:right w:val="single" w:sz="12" w:space="0" w:color="000000"/>
            </w:tcBorders>
            <w:vAlign w:val="center"/>
          </w:tcPr>
          <w:p w14:paraId="7B3D3C79"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保　管　場　所</w:t>
            </w:r>
          </w:p>
        </w:tc>
      </w:tr>
      <w:tr w:rsidR="00963689" w:rsidRPr="00CF4B15" w14:paraId="0E52259B" w14:textId="77777777" w:rsidTr="000118C8">
        <w:trPr>
          <w:trHeight w:val="794"/>
        </w:trPr>
        <w:tc>
          <w:tcPr>
            <w:tcW w:w="3024" w:type="dxa"/>
            <w:tcBorders>
              <w:top w:val="single" w:sz="4" w:space="0" w:color="000000"/>
              <w:left w:val="single" w:sz="12" w:space="0" w:color="000000"/>
              <w:bottom w:val="single" w:sz="12" w:space="0" w:color="000000"/>
              <w:right w:val="single" w:sz="4" w:space="0" w:color="000000"/>
            </w:tcBorders>
          </w:tcPr>
          <w:p w14:paraId="51C5A185"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c>
          <w:tcPr>
            <w:tcW w:w="6263" w:type="dxa"/>
            <w:tcBorders>
              <w:top w:val="single" w:sz="4" w:space="0" w:color="000000"/>
              <w:left w:val="single" w:sz="4" w:space="0" w:color="000000"/>
              <w:bottom w:val="single" w:sz="12" w:space="0" w:color="000000"/>
              <w:right w:val="single" w:sz="12" w:space="0" w:color="000000"/>
            </w:tcBorders>
          </w:tcPr>
          <w:p w14:paraId="25D2429C"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00795100" w14:textId="77777777" w:rsidR="00963689" w:rsidRPr="00CF4B15" w:rsidRDefault="00963689">
      <w:pPr>
        <w:adjustRightInd/>
        <w:spacing w:line="268" w:lineRule="exact"/>
        <w:rPr>
          <w:rFonts w:hAnsi="Times New Roman" w:cs="Times New Roman"/>
          <w:color w:val="000000" w:themeColor="text1"/>
          <w:spacing w:val="6"/>
        </w:rPr>
      </w:pPr>
    </w:p>
    <w:p w14:paraId="49252E7D"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３　投薬・注射の管理状況</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963689" w:rsidRPr="00CF4B15" w14:paraId="576A83AE" w14:textId="77777777" w:rsidTr="000118C8">
        <w:trPr>
          <w:trHeight w:val="794"/>
        </w:trPr>
        <w:tc>
          <w:tcPr>
            <w:tcW w:w="9287" w:type="dxa"/>
            <w:tcBorders>
              <w:top w:val="single" w:sz="12" w:space="0" w:color="000000"/>
              <w:left w:val="single" w:sz="12" w:space="0" w:color="000000"/>
              <w:bottom w:val="single" w:sz="12" w:space="0" w:color="000000"/>
              <w:right w:val="single" w:sz="12" w:space="0" w:color="000000"/>
            </w:tcBorders>
          </w:tcPr>
          <w:p w14:paraId="327541CF"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2C4A901D" w14:textId="77777777" w:rsidR="00963689" w:rsidRPr="00CF4B15" w:rsidRDefault="00963689">
      <w:pPr>
        <w:adjustRightInd/>
        <w:spacing w:line="268" w:lineRule="exact"/>
        <w:rPr>
          <w:rFonts w:hAnsi="Times New Roman" w:cs="Times New Roman"/>
          <w:color w:val="000000" w:themeColor="text1"/>
          <w:spacing w:val="6"/>
        </w:rPr>
      </w:pPr>
    </w:p>
    <w:p w14:paraId="43878393"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４　服薬指導</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4"/>
        <w:gridCol w:w="4643"/>
        <w:gridCol w:w="2700"/>
      </w:tblGrid>
      <w:tr w:rsidR="00CF4B15" w:rsidRPr="00CF4B15" w14:paraId="2D77D4FA" w14:textId="77777777" w:rsidTr="002C0C1C">
        <w:trPr>
          <w:trHeight w:val="567"/>
        </w:trPr>
        <w:tc>
          <w:tcPr>
            <w:tcW w:w="1944" w:type="dxa"/>
            <w:vMerge w:val="restart"/>
            <w:tcBorders>
              <w:top w:val="single" w:sz="12" w:space="0" w:color="000000"/>
              <w:left w:val="single" w:sz="12" w:space="0" w:color="000000"/>
              <w:right w:val="single" w:sz="4" w:space="0" w:color="000000"/>
            </w:tcBorders>
            <w:vAlign w:val="center"/>
          </w:tcPr>
          <w:p w14:paraId="40CF6C7A"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服薬指導方法</w:t>
            </w:r>
          </w:p>
        </w:tc>
        <w:tc>
          <w:tcPr>
            <w:tcW w:w="4643" w:type="dxa"/>
            <w:tcBorders>
              <w:top w:val="single" w:sz="12" w:space="0" w:color="000000"/>
              <w:left w:val="single" w:sz="4" w:space="0" w:color="000000"/>
              <w:bottom w:val="single" w:sz="4" w:space="0" w:color="000000"/>
              <w:right w:val="single" w:sz="4" w:space="0" w:color="000000"/>
            </w:tcBorders>
            <w:vAlign w:val="center"/>
          </w:tcPr>
          <w:p w14:paraId="7081687F"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hAnsi="Times New Roman" w:cs="Times New Roman"/>
                <w:color w:val="000000" w:themeColor="text1"/>
              </w:rPr>
              <w:fldChar w:fldCharType="begin"/>
            </w:r>
            <w:r w:rsidRPr="00CF4B15">
              <w:rPr>
                <w:rFonts w:hAnsi="Times New Roman" w:cs="Times New Roman"/>
                <w:color w:val="000000" w:themeColor="text1"/>
              </w:rPr>
              <w:instrText>eq \o\ad(</w:instrText>
            </w:r>
            <w:r w:rsidRPr="00CF4B15">
              <w:rPr>
                <w:rFonts w:eastAsia="ＭＳ ゴシック" w:hAnsi="Times New Roman" w:cs="ＭＳ ゴシック" w:hint="eastAsia"/>
                <w:color w:val="000000" w:themeColor="text1"/>
                <w:spacing w:val="-14"/>
                <w:sz w:val="24"/>
                <w:szCs w:val="24"/>
              </w:rPr>
              <w:instrText>服薬指導マニュアルの作成（予定を含む）</w:instrText>
            </w:r>
            <w:r w:rsidRPr="00CF4B15">
              <w:rPr>
                <w:rFonts w:hAnsi="Times New Roman" w:cs="Times New Roman"/>
                <w:color w:val="000000" w:themeColor="text1"/>
              </w:rPr>
              <w:instrText>,</w:instrText>
            </w:r>
            <w:r w:rsidRPr="00CF4B15">
              <w:rPr>
                <w:rFonts w:hAnsi="Times New Roman" w:cs="Times New Roman" w:hint="eastAsia"/>
                <w:color w:val="000000" w:themeColor="text1"/>
              </w:rPr>
              <w:instrText xml:space="preserve">　　　　　　　　　　　　　　　　　　　　</w:instrText>
            </w:r>
            <w:r w:rsidRPr="00CF4B15">
              <w:rPr>
                <w:rFonts w:hAnsi="Times New Roman" w:cs="Times New Roman"/>
                <w:color w:val="000000" w:themeColor="text1"/>
              </w:rPr>
              <w:instrText xml:space="preserve"> )</w:instrText>
            </w:r>
            <w:r w:rsidRPr="00CF4B15">
              <w:rPr>
                <w:rFonts w:hAnsi="Times New Roman" w:cs="Times New Roman"/>
                <w:color w:val="000000" w:themeColor="text1"/>
              </w:rPr>
              <w:fldChar w:fldCharType="end"/>
            </w:r>
          </w:p>
        </w:tc>
        <w:tc>
          <w:tcPr>
            <w:tcW w:w="2700" w:type="dxa"/>
            <w:tcBorders>
              <w:top w:val="single" w:sz="12" w:space="0" w:color="000000"/>
              <w:left w:val="single" w:sz="4" w:space="0" w:color="000000"/>
              <w:bottom w:val="single" w:sz="4" w:space="0" w:color="000000"/>
              <w:right w:val="single" w:sz="12" w:space="0" w:color="000000"/>
            </w:tcBorders>
            <w:vAlign w:val="center"/>
          </w:tcPr>
          <w:p w14:paraId="2F92CAB9" w14:textId="77777777" w:rsidR="00963689" w:rsidRPr="00CF4B15" w:rsidRDefault="00963689" w:rsidP="000118C8">
            <w:pPr>
              <w:kinsoku w:val="0"/>
              <w:overflowPunct w:val="0"/>
              <w:autoSpaceDE w:val="0"/>
              <w:autoSpaceDN w:val="0"/>
              <w:spacing w:line="306" w:lineRule="exact"/>
              <w:jc w:val="center"/>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有　・　無</w:t>
            </w:r>
          </w:p>
        </w:tc>
      </w:tr>
      <w:tr w:rsidR="00963689" w:rsidRPr="00CF4B15" w14:paraId="76444E0C" w14:textId="77777777" w:rsidTr="002C0C1C">
        <w:trPr>
          <w:trHeight w:val="851"/>
        </w:trPr>
        <w:tc>
          <w:tcPr>
            <w:tcW w:w="1944" w:type="dxa"/>
            <w:vMerge/>
            <w:tcBorders>
              <w:left w:val="single" w:sz="12" w:space="0" w:color="000000"/>
              <w:bottom w:val="single" w:sz="12" w:space="0" w:color="000000"/>
              <w:right w:val="single" w:sz="4" w:space="0" w:color="000000"/>
            </w:tcBorders>
          </w:tcPr>
          <w:p w14:paraId="69325661" w14:textId="77777777" w:rsidR="00963689" w:rsidRPr="00CF4B15" w:rsidRDefault="00963689">
            <w:pPr>
              <w:suppressAutoHyphens w:val="0"/>
              <w:wordWrap/>
              <w:autoSpaceDE w:val="0"/>
              <w:autoSpaceDN w:val="0"/>
              <w:textAlignment w:val="auto"/>
              <w:rPr>
                <w:rFonts w:hAnsi="Times New Roman" w:cs="Times New Roman"/>
                <w:color w:val="000000" w:themeColor="text1"/>
                <w:spacing w:val="6"/>
              </w:rPr>
            </w:pPr>
          </w:p>
        </w:tc>
        <w:tc>
          <w:tcPr>
            <w:tcW w:w="7343" w:type="dxa"/>
            <w:gridSpan w:val="2"/>
            <w:tcBorders>
              <w:top w:val="single" w:sz="4" w:space="0" w:color="000000"/>
              <w:left w:val="single" w:sz="4" w:space="0" w:color="000000"/>
              <w:bottom w:val="single" w:sz="12" w:space="0" w:color="000000"/>
              <w:right w:val="single" w:sz="12" w:space="0" w:color="000000"/>
            </w:tcBorders>
          </w:tcPr>
          <w:p w14:paraId="4B28C617" w14:textId="77777777" w:rsidR="00963689" w:rsidRPr="00CF4B15" w:rsidRDefault="00963689">
            <w:pPr>
              <w:kinsoku w:val="0"/>
              <w:overflowPunct w:val="0"/>
              <w:autoSpaceDE w:val="0"/>
              <w:autoSpaceDN w:val="0"/>
              <w:spacing w:line="268" w:lineRule="exact"/>
              <w:rPr>
                <w:rFonts w:hAnsi="Times New Roman" w:cs="Times New Roman"/>
                <w:color w:val="000000" w:themeColor="text1"/>
                <w:spacing w:val="6"/>
              </w:rPr>
            </w:pPr>
          </w:p>
        </w:tc>
      </w:tr>
    </w:tbl>
    <w:p w14:paraId="35731F91" w14:textId="77777777" w:rsidR="00963689" w:rsidRPr="00CF4B15" w:rsidRDefault="00963689">
      <w:pPr>
        <w:adjustRightInd/>
        <w:spacing w:line="268" w:lineRule="exact"/>
        <w:rPr>
          <w:rFonts w:hAnsi="Times New Roman" w:cs="Times New Roman"/>
          <w:color w:val="000000" w:themeColor="text1"/>
          <w:spacing w:val="6"/>
        </w:rPr>
      </w:pPr>
    </w:p>
    <w:p w14:paraId="1C8EC53C" w14:textId="77777777" w:rsidR="00963689" w:rsidRPr="00CF4B15" w:rsidRDefault="00963689">
      <w:pPr>
        <w:adjustRightInd/>
        <w:spacing w:line="306" w:lineRule="exact"/>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 xml:space="preserve">　［記載上の注意］</w:t>
      </w:r>
    </w:p>
    <w:p w14:paraId="2C31542F" w14:textId="77777777" w:rsidR="00963689" w:rsidRPr="00CF4B15" w:rsidRDefault="00963689" w:rsidP="00AD4EBD">
      <w:pPr>
        <w:adjustRightInd/>
        <w:spacing w:line="360" w:lineRule="exact"/>
        <w:ind w:leftChars="200" w:left="686" w:hangingChars="100" w:hanging="258"/>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１　「３」については、院内における内服薬、注射薬、外用薬の投薬行為全般について、どのような管理方法を行っているか簡略に記入すること。</w:t>
      </w:r>
    </w:p>
    <w:p w14:paraId="7B774A30" w14:textId="77777777" w:rsidR="00963689" w:rsidRPr="00CF4B15" w:rsidRDefault="00963689" w:rsidP="00AD4EBD">
      <w:pPr>
        <w:adjustRightInd/>
        <w:spacing w:line="360" w:lineRule="exact"/>
        <w:ind w:leftChars="200" w:left="686" w:hangingChars="100" w:hanging="258"/>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２　別添２の様式４により当該保険医療機関に勤務する全ての薬剤師の名簿を併せて提出すること。なお、その場合には、</w:t>
      </w:r>
      <w:r w:rsidR="005E5219" w:rsidRPr="00CF4B15">
        <w:rPr>
          <w:rFonts w:eastAsia="ＭＳ ゴシック" w:hAnsi="Times New Roman" w:cs="ＭＳ ゴシック" w:hint="eastAsia"/>
          <w:color w:val="000000" w:themeColor="text1"/>
          <w:spacing w:val="2"/>
          <w:sz w:val="24"/>
          <w:szCs w:val="24"/>
        </w:rPr>
        <w:t>病棟薬剤業務（当該薬剤師が病棟専任の場合は、当該病棟名を含む。）、</w:t>
      </w:r>
      <w:r w:rsidRPr="00CF4B15">
        <w:rPr>
          <w:rFonts w:eastAsia="ＭＳ ゴシック" w:hAnsi="Times New Roman" w:cs="ＭＳ ゴシック" w:hint="eastAsia"/>
          <w:color w:val="000000" w:themeColor="text1"/>
          <w:spacing w:val="2"/>
          <w:sz w:val="24"/>
          <w:szCs w:val="24"/>
        </w:rPr>
        <w:t>調剤、医薬品情報管理、薬剤管理指導又は在宅患者訪問薬剤管理指導のいずれに従事しているかを（兼務の場合はその旨を）備考欄に記載すること。</w:t>
      </w:r>
    </w:p>
    <w:p w14:paraId="2A661FB4" w14:textId="77777777" w:rsidR="00963689" w:rsidRPr="00CF4B15" w:rsidRDefault="00963689" w:rsidP="00AD4EBD">
      <w:pPr>
        <w:adjustRightInd/>
        <w:spacing w:line="360" w:lineRule="exact"/>
        <w:ind w:leftChars="200" w:left="686" w:hangingChars="100" w:hanging="258"/>
        <w:rPr>
          <w:rFonts w:hAnsi="Times New Roman" w:cs="Times New Roman"/>
          <w:color w:val="000000" w:themeColor="text1"/>
          <w:spacing w:val="6"/>
        </w:rPr>
      </w:pPr>
      <w:r w:rsidRPr="00CF4B15">
        <w:rPr>
          <w:rFonts w:eastAsia="ＭＳ ゴシック" w:hAnsi="Times New Roman" w:cs="ＭＳ ゴシック" w:hint="eastAsia"/>
          <w:color w:val="000000" w:themeColor="text1"/>
          <w:spacing w:val="2"/>
          <w:sz w:val="24"/>
          <w:szCs w:val="24"/>
        </w:rPr>
        <w:t>３　調剤所及び医薬品情報管理室の平面図を添付すること。</w:t>
      </w:r>
    </w:p>
    <w:sectPr w:rsidR="00963689" w:rsidRPr="00CF4B15">
      <w:type w:val="continuous"/>
      <w:pgSz w:w="11906" w:h="16838"/>
      <w:pgMar w:top="908" w:right="1094" w:bottom="624" w:left="1094" w:header="720" w:footer="720" w:gutter="0"/>
      <w:pgNumType w:start="1"/>
      <w:cols w:space="720"/>
      <w:noEndnote/>
      <w:docGrid w:type="linesAndChars" w:linePitch="26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10C22" w14:textId="77777777" w:rsidR="0091227B" w:rsidRDefault="0091227B">
      <w:r>
        <w:separator/>
      </w:r>
    </w:p>
  </w:endnote>
  <w:endnote w:type="continuationSeparator" w:id="0">
    <w:p w14:paraId="3B400404" w14:textId="77777777" w:rsidR="0091227B" w:rsidRDefault="0091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A50A" w14:textId="77777777" w:rsidR="0091227B" w:rsidRDefault="0091227B">
      <w:r>
        <w:rPr>
          <w:rFonts w:hAnsi="Times New Roman" w:cs="Times New Roman"/>
          <w:color w:val="auto"/>
          <w:sz w:val="2"/>
          <w:szCs w:val="2"/>
        </w:rPr>
        <w:continuationSeparator/>
      </w:r>
    </w:p>
  </w:footnote>
  <w:footnote w:type="continuationSeparator" w:id="0">
    <w:p w14:paraId="2138C600" w14:textId="77777777" w:rsidR="0091227B" w:rsidRDefault="00912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862"/>
  <w:drawingGridHorizontalSpacing w:val="2867"/>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118C8"/>
    <w:rsid w:val="000118C8"/>
    <w:rsid w:val="001144F3"/>
    <w:rsid w:val="001F3CBC"/>
    <w:rsid w:val="002C0C1C"/>
    <w:rsid w:val="00401BDC"/>
    <w:rsid w:val="00416180"/>
    <w:rsid w:val="00517B74"/>
    <w:rsid w:val="00590E44"/>
    <w:rsid w:val="005E5219"/>
    <w:rsid w:val="006B5CF9"/>
    <w:rsid w:val="006B7092"/>
    <w:rsid w:val="006F562D"/>
    <w:rsid w:val="007626E3"/>
    <w:rsid w:val="00776AF9"/>
    <w:rsid w:val="007F17AC"/>
    <w:rsid w:val="008060F8"/>
    <w:rsid w:val="0091227B"/>
    <w:rsid w:val="00963689"/>
    <w:rsid w:val="009B66CD"/>
    <w:rsid w:val="009D21CD"/>
    <w:rsid w:val="00AD4EBD"/>
    <w:rsid w:val="00B36B51"/>
    <w:rsid w:val="00B47F31"/>
    <w:rsid w:val="00B87BAE"/>
    <w:rsid w:val="00CF4B15"/>
    <w:rsid w:val="00D90BF8"/>
    <w:rsid w:val="00E12102"/>
    <w:rsid w:val="00E262C3"/>
    <w:rsid w:val="00F9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746CF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118C8"/>
    <w:pPr>
      <w:tabs>
        <w:tab w:val="center" w:pos="4252"/>
        <w:tab w:val="right" w:pos="8504"/>
      </w:tabs>
      <w:snapToGrid w:val="0"/>
    </w:pPr>
  </w:style>
  <w:style w:type="character" w:customStyle="1" w:styleId="a8">
    <w:name w:val="ヘッダー (文字)"/>
    <w:basedOn w:val="a0"/>
    <w:link w:val="a7"/>
    <w:uiPriority w:val="99"/>
    <w:locked/>
    <w:rsid w:val="000118C8"/>
    <w:rPr>
      <w:rFonts w:ascii="ＭＳ 明朝" w:eastAsia="ＭＳ 明朝" w:cs="ＭＳ 明朝"/>
      <w:color w:val="000000"/>
      <w:kern w:val="0"/>
      <w:sz w:val="20"/>
      <w:szCs w:val="20"/>
    </w:rPr>
  </w:style>
  <w:style w:type="paragraph" w:styleId="a9">
    <w:name w:val="footer"/>
    <w:basedOn w:val="a"/>
    <w:link w:val="aa"/>
    <w:uiPriority w:val="99"/>
    <w:unhideWhenUsed/>
    <w:rsid w:val="000118C8"/>
    <w:pPr>
      <w:tabs>
        <w:tab w:val="center" w:pos="4252"/>
        <w:tab w:val="right" w:pos="8504"/>
      </w:tabs>
      <w:snapToGrid w:val="0"/>
    </w:pPr>
  </w:style>
  <w:style w:type="character" w:customStyle="1" w:styleId="aa">
    <w:name w:val="フッター (文字)"/>
    <w:basedOn w:val="a0"/>
    <w:link w:val="a9"/>
    <w:uiPriority w:val="99"/>
    <w:locked/>
    <w:rsid w:val="000118C8"/>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C0C1C"/>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2C0C1C"/>
    <w:rPr>
      <w:rFonts w:asciiTheme="majorHAnsi" w:eastAsiaTheme="majorEastAsia" w:hAnsiTheme="majorHAnsi" w:cs="Times New Roman"/>
      <w:color w:val="000000"/>
      <w:kern w:val="0"/>
      <w:sz w:val="18"/>
      <w:szCs w:val="18"/>
    </w:rPr>
  </w:style>
  <w:style w:type="character" w:styleId="ad">
    <w:name w:val="annotation reference"/>
    <w:basedOn w:val="a0"/>
    <w:uiPriority w:val="99"/>
    <w:rsid w:val="00E12102"/>
    <w:rPr>
      <w:rFonts w:cs="Times New Roman"/>
      <w:sz w:val="18"/>
      <w:szCs w:val="18"/>
    </w:rPr>
  </w:style>
  <w:style w:type="paragraph" w:styleId="ae">
    <w:name w:val="annotation text"/>
    <w:basedOn w:val="a"/>
    <w:link w:val="af"/>
    <w:uiPriority w:val="99"/>
    <w:rsid w:val="00E12102"/>
  </w:style>
  <w:style w:type="character" w:customStyle="1" w:styleId="af">
    <w:name w:val="コメント文字列 (文字)"/>
    <w:basedOn w:val="a0"/>
    <w:link w:val="ae"/>
    <w:uiPriority w:val="99"/>
    <w:locked/>
    <w:rsid w:val="00E12102"/>
    <w:rPr>
      <w:rFonts w:ascii="ＭＳ 明朝" w:eastAsia="ＭＳ 明朝" w:cs="ＭＳ 明朝"/>
      <w:color w:val="000000"/>
      <w:kern w:val="0"/>
      <w:sz w:val="20"/>
      <w:szCs w:val="20"/>
    </w:rPr>
  </w:style>
  <w:style w:type="paragraph" w:styleId="af0">
    <w:name w:val="annotation subject"/>
    <w:basedOn w:val="ae"/>
    <w:next w:val="ae"/>
    <w:link w:val="af1"/>
    <w:uiPriority w:val="99"/>
    <w:rsid w:val="00E12102"/>
    <w:rPr>
      <w:b/>
      <w:bCs/>
    </w:rPr>
  </w:style>
  <w:style w:type="character" w:customStyle="1" w:styleId="af1">
    <w:name w:val="コメント内容 (文字)"/>
    <w:basedOn w:val="af"/>
    <w:link w:val="af0"/>
    <w:uiPriority w:val="99"/>
    <w:locked/>
    <w:rsid w:val="00E12102"/>
    <w:rPr>
      <w:rFonts w:ascii="ＭＳ 明朝" w:eastAsia="ＭＳ 明朝" w:cs="ＭＳ 明朝"/>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E859ED9A-9D5C-4E99-A361-145B387250BE}">
  <ds:schemaRefs>
    <ds:schemaRef ds:uri="http://schemas.openxmlformats.org/officeDocument/2006/bibliography"/>
  </ds:schemaRefs>
</ds:datastoreItem>
</file>

<file path=customXml/itemProps2.xml><?xml version="1.0" encoding="utf-8"?>
<ds:datastoreItem xmlns:ds="http://schemas.openxmlformats.org/officeDocument/2006/customXml" ds:itemID="{4C8CEE54-6CC4-435C-8158-85F66272E273}"/>
</file>

<file path=customXml/itemProps3.xml><?xml version="1.0" encoding="utf-8"?>
<ds:datastoreItem xmlns:ds="http://schemas.openxmlformats.org/officeDocument/2006/customXml" ds:itemID="{B3FA5A71-B8A6-49B2-88E3-DA04884E9962}"/>
</file>

<file path=customXml/itemProps4.xml><?xml version="1.0" encoding="utf-8"?>
<ds:datastoreItem xmlns:ds="http://schemas.openxmlformats.org/officeDocument/2006/customXml" ds:itemID="{B673BE52-3884-43CB-BC66-F0C8616044BC}"/>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ies>
</file>