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C380" w14:textId="51ACC60A" w:rsidR="00D86246" w:rsidRDefault="00C31E36" w:rsidP="00DA44F1">
      <w:pPr>
        <w:widowControl/>
        <w:spacing w:line="320" w:lineRule="exact"/>
        <w:jc w:val="left"/>
        <w:rPr>
          <w:rFonts w:asciiTheme="majorEastAsia" w:eastAsiaTheme="majorEastAsia" w:hAnsiTheme="majorEastAsia" w:cs="ＭＳ ゴシック"/>
          <w:spacing w:val="20"/>
          <w:kern w:val="0"/>
          <w:sz w:val="24"/>
          <w:szCs w:val="21"/>
        </w:rPr>
      </w:pPr>
      <w:r w:rsidRPr="003570CD">
        <w:rPr>
          <w:rFonts w:asciiTheme="majorEastAsia" w:eastAsiaTheme="majorEastAsia" w:hAnsiTheme="majorEastAsia" w:cs="ＭＳ ゴシック" w:hint="eastAsia"/>
          <w:spacing w:val="20"/>
          <w:kern w:val="0"/>
          <w:sz w:val="24"/>
          <w:szCs w:val="21"/>
        </w:rPr>
        <w:t>様式３－２</w:t>
      </w:r>
    </w:p>
    <w:p w14:paraId="002523E7" w14:textId="7B379F34" w:rsidR="00C31E36" w:rsidRDefault="00C31E36" w:rsidP="00C31E36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急性増悪包括管理料２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p w14:paraId="1581D75F" w14:textId="77777777" w:rsidR="00C55A4F" w:rsidRPr="009D4841" w:rsidRDefault="00C55A4F" w:rsidP="00C55A4F">
      <w:pPr>
        <w:widowControl/>
        <w:spacing w:line="240" w:lineRule="atLeas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tbl>
      <w:tblPr>
        <w:tblW w:w="842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1560"/>
        <w:gridCol w:w="4683"/>
      </w:tblGrid>
      <w:tr w:rsidR="00E84594" w:rsidRPr="009D4841" w14:paraId="0A70E114" w14:textId="77777777" w:rsidTr="00110856">
        <w:trPr>
          <w:trHeight w:val="340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A628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4EFB" w14:textId="3E7D87B2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CD629" w14:textId="0D8DCBD1" w:rsidR="00E84594" w:rsidRPr="009D4841" w:rsidRDefault="00E165B5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1A70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10対１入院基本料</w:t>
            </w:r>
          </w:p>
        </w:tc>
      </w:tr>
      <w:tr w:rsidR="00E84594" w:rsidRPr="009D4841" w14:paraId="26860E2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6B3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2575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BBD9D" w14:textId="13D5299D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□13対１入院基本料</w:t>
            </w:r>
          </w:p>
        </w:tc>
      </w:tr>
      <w:tr w:rsidR="00E84594" w:rsidRPr="009D4841" w14:paraId="27913259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80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4184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048AF" w14:textId="6E835FC1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□15対１入院基本料</w:t>
            </w:r>
          </w:p>
        </w:tc>
      </w:tr>
      <w:tr w:rsidR="009306E0" w:rsidRPr="009D4841" w14:paraId="42048F6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BD42" w14:textId="77777777" w:rsidR="009306E0" w:rsidRPr="009D4841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4E8A" w14:textId="244E1E72" w:rsidR="009306E0" w:rsidRPr="009D4841" w:rsidRDefault="005B0A5F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特定機能病院入院基本料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FDB80" w14:textId="2BE5EC4E" w:rsidR="009306E0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□特定機能病院入院基本料（精神病棟に限る）</w:t>
            </w:r>
          </w:p>
        </w:tc>
      </w:tr>
      <w:tr w:rsidR="00E84594" w:rsidRPr="009D4841" w14:paraId="4D07AA97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2D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6854" w14:textId="70E96C0E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4C22" w14:textId="340BF063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救急急性期医療入院料</w:t>
            </w:r>
          </w:p>
        </w:tc>
      </w:tr>
      <w:tr w:rsidR="00E84594" w:rsidRPr="009D4841" w14:paraId="5B0C94F5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2E9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E2A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3DB2F" w14:textId="2C88EEC2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</w:t>
            </w:r>
          </w:p>
        </w:tc>
      </w:tr>
      <w:tr w:rsidR="00E84594" w:rsidRPr="009D4841" w14:paraId="45751877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50A7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BB6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E7898" w14:textId="68ED43AC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E84594" w:rsidRPr="009D4841" w14:paraId="4D0EF76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5E61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E3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BC8B0" w14:textId="01303769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□地域移行機能強化病棟入院料</w:t>
            </w:r>
          </w:p>
        </w:tc>
      </w:tr>
      <w:tr w:rsidR="00E84594" w:rsidRPr="009D4841" w14:paraId="1FD42569" w14:textId="77777777" w:rsidTr="00E31F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453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C5D6F3" w14:textId="25E08E2C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84594" w:rsidRPr="009D4841" w14:paraId="2BA71979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EDC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EEE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E84594" w:rsidRPr="009D4841" w14:paraId="0ECFABB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FA64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BA7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1FCE2CD7" w14:textId="77777777" w:rsidTr="00115C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C42F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18DEB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E84594" w:rsidRPr="009D4841" w14:paraId="44D60F2C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FDF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E8A22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7A8BC153" w14:textId="77777777" w:rsidTr="00115C41">
        <w:trPr>
          <w:trHeight w:val="340"/>
        </w:trPr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589FC" w14:textId="742CAC23" w:rsidR="00E84594" w:rsidRPr="009D4841" w:rsidRDefault="008C4151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会議の体制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7531" w14:textId="5EAA3B34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オンライン会議の体制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の有無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</w:tbl>
    <w:p w14:paraId="7689557E" w14:textId="13203154" w:rsidR="00A92380" w:rsidRPr="009D4841" w:rsidRDefault="00A92380" w:rsidP="003570CD">
      <w:pPr>
        <w:widowControl/>
        <w:spacing w:line="320" w:lineRule="exact"/>
        <w:jc w:val="left"/>
      </w:pPr>
    </w:p>
    <w:sectPr w:rsidR="00A92380" w:rsidRPr="009D4841" w:rsidSect="00357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ABF4" w14:textId="77777777" w:rsidR="00B04413" w:rsidRDefault="00B04413" w:rsidP="00824A3A">
      <w:r>
        <w:separator/>
      </w:r>
    </w:p>
  </w:endnote>
  <w:endnote w:type="continuationSeparator" w:id="0">
    <w:p w14:paraId="716E48B7" w14:textId="77777777" w:rsidR="00B04413" w:rsidRDefault="00B04413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F228" w14:textId="77777777" w:rsidR="00B04413" w:rsidRDefault="00B04413" w:rsidP="00824A3A">
      <w:r>
        <w:separator/>
      </w:r>
    </w:p>
  </w:footnote>
  <w:footnote w:type="continuationSeparator" w:id="0">
    <w:p w14:paraId="21C86909" w14:textId="77777777" w:rsidR="00B04413" w:rsidRDefault="00B04413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570CD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2584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4413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1C29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F16BE-6D07-40BE-8D28-8EC82D307F18}"/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