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6769E46A"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F47DAC">
              <w:rPr>
                <w:rFonts w:hAnsi="Times New Roman" w:cs="Times New Roman" w:hint="eastAsia"/>
                <w:color w:val="auto"/>
                <w:spacing w:val="4"/>
                <w:sz w:val="16"/>
                <w:szCs w:val="16"/>
              </w:rPr>
              <w:t>一般入院</w:t>
            </w:r>
            <w:r w:rsidRPr="00B05701">
              <w:rPr>
                <w:rFonts w:hAnsi="Times New Roman" w:cs="Times New Roman" w:hint="eastAsia"/>
                <w:color w:val="auto"/>
                <w:spacing w:val="4"/>
                <w:sz w:val="16"/>
                <w:szCs w:val="16"/>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rPr>
            </w:pPr>
          </w:p>
          <w:p w14:paraId="656E3A12" w14:textId="77777777" w:rsidR="006421D2" w:rsidRDefault="006421D2">
            <w:pPr>
              <w:kinsoku w:val="0"/>
              <w:autoSpaceDE w:val="0"/>
              <w:autoSpaceDN w:val="0"/>
              <w:spacing w:line="274" w:lineRule="atLeast"/>
              <w:rPr>
                <w:rFonts w:hAnsi="Times New Roman" w:cs="Times New Roman"/>
                <w:spacing w:val="4"/>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TW"/>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F88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TW"/>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13B8B012"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BF201D">
              <w:rPr>
                <w:rFonts w:hint="eastAsia"/>
                <w:color w:val="auto"/>
                <w:sz w:val="32"/>
                <w:szCs w:val="32"/>
              </w:rPr>
              <w:t>一般病棟入院基本料</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2000AE"/>
    <w:rsid w:val="00226AFA"/>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D0993"/>
    <w:rsid w:val="006F7692"/>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73F8"/>
    <w:rsid w:val="00DE002C"/>
    <w:rsid w:val="00DE23E2"/>
    <w:rsid w:val="00E126C9"/>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