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3120" w:rsidRPr="000921D0" w:rsidRDefault="008214AD" w:rsidP="00793120">
      <w:pPr>
        <w:rPr>
          <w:rFonts w:ascii="ＭＳ ゴシック" w:eastAsia="ＭＳ ゴシック" w:hAnsi="ＭＳ ゴシック"/>
          <w:sz w:val="24"/>
        </w:rPr>
      </w:pPr>
      <w:r>
        <w:rPr>
          <w:rFonts w:ascii="ＭＳ ゴシック" w:eastAsia="ＭＳ ゴシック" w:hAnsi="ＭＳ ゴシック" w:hint="eastAsia"/>
          <w:noProof/>
          <w:sz w:val="24"/>
        </w:rPr>
        <mc:AlternateContent>
          <mc:Choice Requires="wps">
            <w:drawing>
              <wp:anchor distT="0" distB="0" distL="114300" distR="114300" simplePos="0" relativeHeight="251669504" behindDoc="0" locked="0" layoutInCell="1" allowOverlap="1" wp14:anchorId="5B4858B2" wp14:editId="017F8D6B">
                <wp:simplePos x="0" y="0"/>
                <wp:positionH relativeFrom="column">
                  <wp:posOffset>642620</wp:posOffset>
                </wp:positionH>
                <wp:positionV relativeFrom="paragraph">
                  <wp:posOffset>222885</wp:posOffset>
                </wp:positionV>
                <wp:extent cx="2352675" cy="666750"/>
                <wp:effectExtent l="0" t="0" r="28575" b="19050"/>
                <wp:wrapNone/>
                <wp:docPr id="1" name="大かっこ 1"/>
                <wp:cNvGraphicFramePr/>
                <a:graphic xmlns:a="http://schemas.openxmlformats.org/drawingml/2006/main">
                  <a:graphicData uri="http://schemas.microsoft.com/office/word/2010/wordprocessingShape">
                    <wps:wsp>
                      <wps:cNvSpPr/>
                      <wps:spPr>
                        <a:xfrm>
                          <a:off x="0" y="0"/>
                          <a:ext cx="2352675" cy="66675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416D153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50.6pt;margin-top:17.55pt;width:185.25pt;height:5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" strokecolor="windowText" strokeweight=".5pt">
                <v:stroke joinstyle="miter"/>
              </v:shape>
            </w:pict>
          </mc:Fallback>
        </mc:AlternateContent>
      </w:r>
      <w:r w:rsidR="00793120" w:rsidRPr="000921D0">
        <w:rPr>
          <w:rFonts w:ascii="ＭＳ ゴシック" w:eastAsia="ＭＳ ゴシック" w:hAnsi="ＭＳ ゴシック" w:hint="eastAsia"/>
          <w:sz w:val="24"/>
        </w:rPr>
        <w:t>様式</w:t>
      </w:r>
      <w:r w:rsidR="001478E6" w:rsidRPr="001478E6">
        <w:rPr>
          <w:rFonts w:ascii="ＭＳ ゴシック" w:eastAsia="ＭＳ ゴシック" w:hAnsi="ＭＳ ゴシック" w:hint="eastAsia"/>
          <w:sz w:val="24"/>
        </w:rPr>
        <w:t>43の４</w:t>
      </w:r>
    </w:p>
    <w:p w:rsidR="00E26583" w:rsidRDefault="00E26583" w:rsidP="008214AD">
      <w:pPr>
        <w:spacing w:line="338" w:lineRule="exact"/>
        <w:rPr>
          <w:rFonts w:eastAsia="ＭＳ ゴシック" w:hAnsi="Times New Roman" w:cs="ＭＳ ゴシック"/>
          <w:spacing w:val="2"/>
          <w:sz w:val="24"/>
          <w:szCs w:val="24"/>
        </w:rPr>
      </w:pPr>
      <w:r w:rsidRPr="00A05BB7">
        <w:rPr>
          <w:rFonts w:ascii="ＭＳ ゴシック" w:eastAsia="ＭＳ ゴシック" w:hAnsi="ＭＳ ゴシック"/>
          <w:noProof/>
          <w:sz w:val="24"/>
          <w:szCs w:val="28"/>
        </w:rPr>
        <mc:AlternateContent>
          <mc:Choice Requires="wps">
            <w:drawing>
              <wp:anchor distT="45720" distB="45720" distL="114300" distR="114300" simplePos="0" relativeHeight="251664383" behindDoc="0" locked="0" layoutInCell="1" allowOverlap="1" wp14:anchorId="14BC6F82" wp14:editId="1C0E9603">
                <wp:simplePos x="0" y="0"/>
                <wp:positionH relativeFrom="margin">
                  <wp:posOffset>3061970</wp:posOffset>
                </wp:positionH>
                <wp:positionV relativeFrom="paragraph">
                  <wp:posOffset>213360</wp:posOffset>
                </wp:positionV>
                <wp:extent cx="2514600" cy="1404620"/>
                <wp:effectExtent l="0" t="0" r="0" b="6985"/>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404620"/>
                        </a:xfrm>
                        <a:prstGeom prst="rect">
                          <a:avLst/>
                        </a:prstGeom>
                        <a:solidFill>
                          <a:srgbClr val="FFFFFF"/>
                        </a:solidFill>
                        <a:ln w="9525">
                          <a:noFill/>
                          <a:miter lim="800000"/>
                          <a:headEnd/>
                          <a:tailEnd/>
                        </a:ln>
                      </wps:spPr>
                      <wps:txbx>
                        <w:txbxContent>
                          <w:p w:rsidR="008214AD" w:rsidRPr="008214AD" w:rsidRDefault="008214AD" w:rsidP="008214AD">
                            <w:pPr>
                              <w:snapToGrid w:val="0"/>
                              <w:ind w:rightChars="18" w:right="38"/>
                              <w:rPr>
                                <w:sz w:val="22"/>
                              </w:rPr>
                            </w:pPr>
                            <w:r w:rsidRPr="008214AD">
                              <w:rPr>
                                <w:rFonts w:ascii="ＭＳ ゴシック" w:eastAsia="ＭＳ ゴシック" w:hAnsi="ＭＳ ゴシック" w:hint="eastAsia"/>
                                <w:sz w:val="24"/>
                                <w:szCs w:val="28"/>
                              </w:rPr>
                              <w:t>の施設基準に係る届出書添付書類</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41.1pt;margin-top:16.8pt;width:198pt;height:110.6pt;z-index:251664383;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" stroked="f">
                <v:textbox style="mso-fit-shape-to-text:t">
                  <w:txbxContent>
                    <w:p w:rsidR="008214AD" w:rsidRPr="008214AD" w:rsidRDefault="008214AD" w:rsidP="008214AD">
                      <w:pPr>
                        <w:snapToGrid w:val="0"/>
                        <w:ind w:rightChars="18" w:right="38"/>
                        <w:rPr>
                          <w:sz w:val="22"/>
                        </w:rPr>
                      </w:pPr>
                      <w:r w:rsidRPr="008214AD">
                        <w:rPr>
                          <w:rFonts w:ascii="ＭＳ ゴシック" w:eastAsia="ＭＳ ゴシック" w:hAnsi="ＭＳ ゴシック" w:hint="eastAsia"/>
                          <w:sz w:val="24"/>
                          <w:szCs w:val="28"/>
                        </w:rPr>
                        <w:t>の施設基準に係る届出書添付書類</w:t>
                      </w:r>
                    </w:p>
                  </w:txbxContent>
                </v:textbox>
                <w10:wrap type="square" anchorx="margin"/>
              </v:shape>
            </w:pict>
          </mc:Fallback>
        </mc:AlternateContent>
      </w:r>
      <w:r w:rsidR="008214AD">
        <w:rPr>
          <w:rFonts w:eastAsia="ＭＳ ゴシック" w:hAnsi="Times New Roman" w:cs="ＭＳ ゴシック" w:hint="eastAsia"/>
          <w:spacing w:val="2"/>
          <w:sz w:val="24"/>
          <w:szCs w:val="24"/>
        </w:rPr>
        <w:t xml:space="preserve">　　　　　</w:t>
      </w:r>
      <w:r>
        <w:rPr>
          <w:rFonts w:eastAsia="ＭＳ ゴシック" w:hAnsi="Times New Roman" w:cs="ＭＳ ゴシック"/>
          <w:spacing w:val="2"/>
          <w:sz w:val="24"/>
          <w:szCs w:val="24"/>
        </w:rPr>
        <w:t>経口摂取回復促進加算</w:t>
      </w:r>
    </w:p>
    <w:p w:rsidR="008214AD" w:rsidRDefault="008214AD" w:rsidP="00C9424C">
      <w:pPr>
        <w:spacing w:line="338" w:lineRule="exact"/>
        <w:ind w:firstLineChars="500" w:firstLine="1220"/>
        <w:rPr>
          <w:rFonts w:eastAsia="ＭＳ ゴシック" w:hAnsi="Times New Roman" w:cs="ＭＳ ゴシック"/>
          <w:spacing w:val="2"/>
          <w:sz w:val="24"/>
          <w:szCs w:val="24"/>
        </w:rPr>
      </w:pPr>
      <w:r>
        <w:rPr>
          <w:rFonts w:eastAsia="ＭＳ ゴシック" w:hAnsi="Times New Roman" w:cs="ＭＳ ゴシック" w:hint="eastAsia"/>
          <w:spacing w:val="2"/>
          <w:sz w:val="24"/>
          <w:szCs w:val="24"/>
        </w:rPr>
        <w:t>胃瘻造設術</w:t>
      </w:r>
    </w:p>
    <w:p w:rsidR="008214AD" w:rsidRDefault="008214AD" w:rsidP="008214AD">
      <w:pPr>
        <w:spacing w:line="338" w:lineRule="exact"/>
        <w:ind w:firstLineChars="500" w:firstLine="1220"/>
        <w:rPr>
          <w:rFonts w:eastAsia="ＭＳ ゴシック" w:hAnsi="Times New Roman" w:cs="ＭＳ ゴシック"/>
          <w:spacing w:val="2"/>
          <w:sz w:val="24"/>
          <w:szCs w:val="24"/>
        </w:rPr>
      </w:pPr>
      <w:r>
        <w:rPr>
          <w:rFonts w:eastAsia="ＭＳ ゴシック" w:hAnsi="Times New Roman" w:cs="ＭＳ ゴシック" w:hint="eastAsia"/>
          <w:spacing w:val="2"/>
          <w:sz w:val="24"/>
          <w:szCs w:val="24"/>
        </w:rPr>
        <w:t>胃瘻造設時嚥下機能評価加算</w:t>
      </w:r>
    </w:p>
    <w:p w:rsidR="009758F3" w:rsidRPr="009758F3" w:rsidRDefault="008214AD" w:rsidP="00C9424C">
      <w:pPr>
        <w:spacing w:line="338" w:lineRule="exact"/>
        <w:ind w:firstLineChars="500" w:firstLine="1220"/>
        <w:rPr>
          <w:rFonts w:ascii="ＭＳ ゴシック" w:eastAsia="ＭＳ ゴシック" w:hAnsi="ＭＳ ゴシック"/>
          <w:sz w:val="12"/>
        </w:rPr>
      </w:pPr>
      <w:r>
        <w:rPr>
          <w:rFonts w:eastAsia="ＭＳ ゴシック" w:hAnsi="Times New Roman" w:cs="ＭＳ ゴシック" w:hint="eastAsia"/>
          <w:spacing w:val="2"/>
          <w:sz w:val="24"/>
          <w:szCs w:val="24"/>
        </w:rPr>
        <w:t xml:space="preserve">　　　</w:t>
      </w:r>
      <w:r w:rsidR="00BE5005" w:rsidRPr="00622F23">
        <w:rPr>
          <w:rFonts w:ascii="ＭＳ ゴシック" w:eastAsia="ＭＳ ゴシック" w:hAnsi="ＭＳ ゴシック"/>
          <w:noProof/>
          <w:sz w:val="24"/>
        </w:rPr>
        <mc:AlternateContent>
          <mc:Choice Requires="wps">
            <w:drawing>
              <wp:anchor distT="45720" distB="45720" distL="114300" distR="114300" simplePos="0" relativeHeight="251665408" behindDoc="0" locked="0" layoutInCell="1" allowOverlap="1" wp14:anchorId="113556EC" wp14:editId="46545F65">
                <wp:simplePos x="0" y="0"/>
                <wp:positionH relativeFrom="page">
                  <wp:align>right</wp:align>
                </wp:positionH>
                <wp:positionV relativeFrom="paragraph">
                  <wp:posOffset>5080</wp:posOffset>
                </wp:positionV>
                <wp:extent cx="2552700" cy="142875"/>
                <wp:effectExtent l="0" t="0" r="0" b="952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142875"/>
                        </a:xfrm>
                        <a:prstGeom prst="rect">
                          <a:avLst/>
                        </a:prstGeom>
                        <a:solidFill>
                          <a:srgbClr val="FFFFFF"/>
                        </a:solidFill>
                        <a:ln w="9525">
                          <a:noFill/>
                          <a:miter lim="800000"/>
                          <a:headEnd/>
                          <a:tailEnd/>
                        </a:ln>
                      </wps:spPr>
                      <wps:txbx>
                        <w:txbxContent>
                          <w:p w:rsidR="00622F23" w:rsidRPr="00BE5005" w:rsidRDefault="00622F23" w:rsidP="00622F23">
                            <w:pPr>
                              <w:snapToGrid w:val="0"/>
                              <w:rPr>
                                <w:sz w:val="18"/>
                              </w:rPr>
                            </w:pPr>
                            <w:r w:rsidRPr="00BE5005">
                              <w:rPr>
                                <w:rFonts w:ascii="ＭＳ ゴシック" w:eastAsia="ＭＳ ゴシック" w:hAnsi="ＭＳ ゴシック" w:hint="eastAsia"/>
                                <w:sz w:val="20"/>
                              </w:rPr>
                              <w:t>※該当する届出</w:t>
                            </w:r>
                            <w:r w:rsidRPr="00BE5005">
                              <w:rPr>
                                <w:rFonts w:ascii="ＭＳ ゴシック" w:eastAsia="ＭＳ ゴシック" w:hAnsi="ＭＳ ゴシック"/>
                                <w:sz w:val="20"/>
                              </w:rPr>
                              <w:t>事項を</w:t>
                            </w:r>
                            <w:r w:rsidRPr="00BE5005">
                              <w:rPr>
                                <w:rFonts w:ascii="ＭＳ ゴシック" w:eastAsia="ＭＳ ゴシック" w:hAnsi="ＭＳ ゴシック" w:hint="eastAsia"/>
                                <w:sz w:val="20"/>
                              </w:rPr>
                              <w:t>○</w:t>
                            </w:r>
                            <w:r w:rsidRPr="00BE5005">
                              <w:rPr>
                                <w:rFonts w:ascii="ＭＳ ゴシック" w:eastAsia="ＭＳ ゴシック" w:hAnsi="ＭＳ ゴシック"/>
                                <w:sz w:val="20"/>
                              </w:rPr>
                              <w:t>で囲むこと</w:t>
                            </w:r>
                            <w:r w:rsidRPr="00BE5005">
                              <w:rPr>
                                <w:rFonts w:ascii="ＭＳ ゴシック" w:eastAsia="ＭＳ ゴシック" w:hAnsi="ＭＳ ゴシック" w:hint="eastAsia"/>
                                <w:sz w:val="20"/>
                              </w:rPr>
                              <w: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49.8pt;margin-top:.4pt;width:201pt;height:11.25pt;z-index:251665408;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" stroked="f">
                <v:textbox inset="0,0,0,0">
                  <w:txbxContent>
                    <w:p w:rsidR="00622F23" w:rsidRPr="00BE5005" w:rsidRDefault="00622F23" w:rsidP="00622F23">
                      <w:pPr>
                        <w:snapToGrid w:val="0"/>
                        <w:rPr>
                          <w:sz w:val="18"/>
                        </w:rPr>
                      </w:pPr>
                      <w:r w:rsidRPr="00BE5005">
                        <w:rPr>
                          <w:rFonts w:ascii="ＭＳ ゴシック" w:eastAsia="ＭＳ ゴシック" w:hAnsi="ＭＳ ゴシック" w:hint="eastAsia"/>
                          <w:sz w:val="20"/>
                        </w:rPr>
                        <w:t>※該当する届出</w:t>
                      </w:r>
                      <w:r w:rsidRPr="00BE5005">
                        <w:rPr>
                          <w:rFonts w:ascii="ＭＳ ゴシック" w:eastAsia="ＭＳ ゴシック" w:hAnsi="ＭＳ ゴシック"/>
                          <w:sz w:val="20"/>
                        </w:rPr>
                        <w:t>事項を</w:t>
                      </w:r>
                      <w:r w:rsidRPr="00BE5005">
                        <w:rPr>
                          <w:rFonts w:ascii="ＭＳ ゴシック" w:eastAsia="ＭＳ ゴシック" w:hAnsi="ＭＳ ゴシック" w:hint="eastAsia"/>
                          <w:sz w:val="20"/>
                        </w:rPr>
                        <w:t>○</w:t>
                      </w:r>
                      <w:r w:rsidRPr="00BE5005">
                        <w:rPr>
                          <w:rFonts w:ascii="ＭＳ ゴシック" w:eastAsia="ＭＳ ゴシック" w:hAnsi="ＭＳ ゴシック"/>
                          <w:sz w:val="20"/>
                        </w:rPr>
                        <w:t>で囲むこと</w:t>
                      </w:r>
                      <w:r w:rsidRPr="00BE5005">
                        <w:rPr>
                          <w:rFonts w:ascii="ＭＳ ゴシック" w:eastAsia="ＭＳ ゴシック" w:hAnsi="ＭＳ ゴシック" w:hint="eastAsia"/>
                          <w:sz w:val="20"/>
                        </w:rPr>
                        <w:t>。</w:t>
                      </w:r>
                    </w:p>
                  </w:txbxContent>
                </v:textbox>
                <w10:wrap type="square" anchorx="page"/>
              </v:shape>
            </w:pict>
          </mc:Fallback>
        </mc:AlternateContent>
      </w:r>
    </w:p>
    <w:tbl>
      <w:tblPr>
        <w:tblW w:w="97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
        <w:gridCol w:w="8146"/>
        <w:gridCol w:w="1180"/>
      </w:tblGrid>
      <w:tr w:rsidR="008214AD" w:rsidRPr="00BC2E1B" w:rsidTr="0073307A">
        <w:trPr>
          <w:trHeight w:val="476"/>
        </w:trPr>
        <w:tc>
          <w:tcPr>
            <w:tcW w:w="9775" w:type="dxa"/>
            <w:gridSpan w:val="3"/>
            <w:tcBorders>
              <w:top w:val="single" w:sz="8" w:space="0" w:color="auto"/>
              <w:left w:val="single" w:sz="8" w:space="0" w:color="auto"/>
              <w:bottom w:val="single" w:sz="4" w:space="0" w:color="auto"/>
              <w:right w:val="single" w:sz="8" w:space="0" w:color="auto"/>
            </w:tcBorders>
            <w:vAlign w:val="center"/>
          </w:tcPr>
          <w:p w:rsidR="008214AD" w:rsidRPr="008214AD" w:rsidRDefault="008214AD" w:rsidP="008214AD">
            <w:pPr>
              <w:ind w:left="341" w:hangingChars="155" w:hanging="341"/>
              <w:rPr>
                <w:rFonts w:ascii="ＭＳ ゴシック" w:eastAsia="ＭＳ ゴシック" w:hAnsi="ＭＳ ゴシック"/>
                <w:sz w:val="22"/>
              </w:rPr>
            </w:pPr>
            <w:r w:rsidRPr="008214AD">
              <w:rPr>
                <w:rFonts w:ascii="ＭＳ ゴシック" w:eastAsia="ＭＳ ゴシック" w:hAnsi="ＭＳ ゴシック" w:hint="eastAsia"/>
                <w:sz w:val="22"/>
              </w:rPr>
              <w:t>１　届出種別</w:t>
            </w:r>
          </w:p>
          <w:p w:rsidR="008214AD" w:rsidRPr="008214AD" w:rsidRDefault="008214AD" w:rsidP="008214AD">
            <w:pPr>
              <w:ind w:left="341" w:hangingChars="155" w:hanging="341"/>
              <w:rPr>
                <w:rFonts w:ascii="ＭＳ ゴシック" w:eastAsia="ＭＳ ゴシック" w:hAnsi="ＭＳ ゴシック"/>
                <w:sz w:val="22"/>
              </w:rPr>
            </w:pPr>
            <w:r w:rsidRPr="008214AD">
              <w:rPr>
                <w:rFonts w:ascii="ＭＳ ゴシック" w:eastAsia="ＭＳ ゴシック" w:hAnsi="ＭＳ ゴシック" w:hint="eastAsia"/>
                <w:sz w:val="22"/>
              </w:rPr>
              <w:t xml:space="preserve">　　・新規届出　（実績期間　　年　　月～　　年　　月）</w:t>
            </w:r>
          </w:p>
          <w:p w:rsidR="008214AD" w:rsidRPr="008214AD" w:rsidRDefault="008214AD" w:rsidP="008214AD">
            <w:pPr>
              <w:ind w:left="341" w:hangingChars="155" w:hanging="341"/>
              <w:rPr>
                <w:rFonts w:ascii="ＭＳ ゴシック" w:eastAsia="ＭＳ ゴシック" w:hAnsi="ＭＳ ゴシック"/>
                <w:sz w:val="22"/>
              </w:rPr>
            </w:pPr>
            <w:r w:rsidRPr="008214AD">
              <w:rPr>
                <w:rFonts w:ascii="ＭＳ ゴシック" w:eastAsia="ＭＳ ゴシック" w:hAnsi="ＭＳ ゴシック" w:hint="eastAsia"/>
                <w:sz w:val="22"/>
              </w:rPr>
              <w:t xml:space="preserve">　　・再度の届出（実績期間　　年　　月～　　年　　月）</w:t>
            </w:r>
          </w:p>
        </w:tc>
      </w:tr>
      <w:tr w:rsidR="005F7238" w:rsidRPr="00BC2E1B" w:rsidTr="0073307A">
        <w:trPr>
          <w:trHeight w:val="476"/>
        </w:trPr>
        <w:tc>
          <w:tcPr>
            <w:tcW w:w="9775" w:type="dxa"/>
            <w:gridSpan w:val="3"/>
            <w:tcBorders>
              <w:top w:val="single" w:sz="8" w:space="0" w:color="auto"/>
              <w:left w:val="single" w:sz="8" w:space="0" w:color="auto"/>
              <w:bottom w:val="single" w:sz="4" w:space="0" w:color="auto"/>
              <w:right w:val="single" w:sz="8" w:space="0" w:color="auto"/>
            </w:tcBorders>
            <w:vAlign w:val="center"/>
          </w:tcPr>
          <w:p w:rsidR="005F7238" w:rsidRPr="008214AD" w:rsidRDefault="005F7238" w:rsidP="008214AD">
            <w:pPr>
              <w:ind w:left="341" w:hangingChars="155" w:hanging="341"/>
              <w:rPr>
                <w:rFonts w:ascii="ＭＳ ゴシック" w:eastAsia="ＭＳ ゴシック" w:hAnsi="ＭＳ ゴシック"/>
                <w:sz w:val="22"/>
              </w:rPr>
            </w:pPr>
            <w:r>
              <w:rPr>
                <w:rFonts w:ascii="ＭＳ ゴシック" w:eastAsia="ＭＳ ゴシック" w:hAnsi="ＭＳ ゴシック" w:hint="eastAsia"/>
                <w:sz w:val="22"/>
              </w:rPr>
              <w:t xml:space="preserve">２　</w:t>
            </w:r>
            <w:r w:rsidR="00351E84">
              <w:rPr>
                <w:rFonts w:ascii="ＭＳ ゴシック" w:eastAsia="ＭＳ ゴシック" w:hAnsi="ＭＳ ゴシック" w:hint="eastAsia"/>
                <w:sz w:val="22"/>
              </w:rPr>
              <w:t>常勤の言語聴覚士の</w:t>
            </w:r>
            <w:r w:rsidR="00830DC2">
              <w:rPr>
                <w:rFonts w:ascii="ＭＳ ゴシック" w:eastAsia="ＭＳ ゴシック" w:hAnsi="ＭＳ ゴシック" w:hint="eastAsia"/>
                <w:sz w:val="22"/>
              </w:rPr>
              <w:t>人数　　　　　　　専従　　　　名　　　　　非専従　　　　名</w:t>
            </w:r>
          </w:p>
        </w:tc>
      </w:tr>
      <w:tr w:rsidR="00915925" w:rsidRPr="00155178" w:rsidTr="0073307A">
        <w:trPr>
          <w:trHeight w:val="476"/>
        </w:trPr>
        <w:tc>
          <w:tcPr>
            <w:tcW w:w="9775" w:type="dxa"/>
            <w:gridSpan w:val="3"/>
            <w:tcBorders>
              <w:top w:val="single" w:sz="8" w:space="0" w:color="auto"/>
              <w:left w:val="single" w:sz="8" w:space="0" w:color="auto"/>
              <w:right w:val="single" w:sz="4" w:space="0" w:color="auto"/>
            </w:tcBorders>
            <w:vAlign w:val="center"/>
          </w:tcPr>
          <w:p w:rsidR="00915925" w:rsidRPr="00155178" w:rsidRDefault="005F7238" w:rsidP="00613A3D">
            <w:pPr>
              <w:ind w:left="341" w:hangingChars="155" w:hanging="341"/>
              <w:rPr>
                <w:rFonts w:ascii="ＭＳ ゴシック" w:eastAsia="ＭＳ ゴシック" w:hAnsi="ＭＳ ゴシック"/>
                <w:sz w:val="22"/>
              </w:rPr>
            </w:pPr>
            <w:r>
              <w:rPr>
                <w:rFonts w:ascii="ＭＳ ゴシック" w:eastAsia="ＭＳ ゴシック" w:hAnsi="ＭＳ ゴシック" w:hint="eastAsia"/>
                <w:sz w:val="22"/>
              </w:rPr>
              <w:t>３</w:t>
            </w:r>
            <w:r w:rsidR="00915925" w:rsidRPr="00155178">
              <w:rPr>
                <w:rFonts w:ascii="ＭＳ ゴシック" w:eastAsia="ＭＳ ゴシック" w:hAnsi="ＭＳ ゴシック" w:hint="eastAsia"/>
                <w:sz w:val="22"/>
              </w:rPr>
              <w:t xml:space="preserve">　</w:t>
            </w:r>
            <w:r w:rsidR="008214AD">
              <w:rPr>
                <w:rFonts w:ascii="ＭＳ ゴシック" w:eastAsia="ＭＳ ゴシック" w:hAnsi="ＭＳ ゴシック" w:hint="eastAsia"/>
                <w:sz w:val="22"/>
              </w:rPr>
              <w:t>胃瘻造設術の年間症例数　　　　　　　　　　　　　　　　　　　　　　　　　　　　　例</w:t>
            </w:r>
          </w:p>
        </w:tc>
      </w:tr>
      <w:tr w:rsidR="00B811AE" w:rsidRPr="00155178" w:rsidTr="0073307A">
        <w:trPr>
          <w:trHeight w:val="476"/>
        </w:trPr>
        <w:tc>
          <w:tcPr>
            <w:tcW w:w="9775" w:type="dxa"/>
            <w:gridSpan w:val="3"/>
            <w:tcBorders>
              <w:top w:val="single" w:sz="8" w:space="0" w:color="auto"/>
              <w:left w:val="single" w:sz="8" w:space="0" w:color="auto"/>
              <w:right w:val="single" w:sz="4" w:space="0" w:color="auto"/>
            </w:tcBorders>
            <w:vAlign w:val="center"/>
          </w:tcPr>
          <w:p w:rsidR="00B811AE" w:rsidRDefault="005F7238" w:rsidP="00613A3D">
            <w:pPr>
              <w:ind w:left="341" w:hangingChars="155" w:hanging="341"/>
              <w:rPr>
                <w:rFonts w:ascii="ＭＳ ゴシック" w:eastAsia="ＭＳ ゴシック" w:hAnsi="ＭＳ ゴシック"/>
                <w:sz w:val="22"/>
              </w:rPr>
            </w:pPr>
            <w:r>
              <w:rPr>
                <w:rFonts w:ascii="ＭＳ ゴシック" w:eastAsia="ＭＳ ゴシック" w:hAnsi="ＭＳ ゴシック" w:hint="eastAsia"/>
                <w:sz w:val="22"/>
              </w:rPr>
              <w:t>４</w:t>
            </w:r>
            <w:r w:rsidR="00B811AE">
              <w:rPr>
                <w:rFonts w:ascii="ＭＳ ゴシック" w:eastAsia="ＭＳ ゴシック" w:hAnsi="ＭＳ ゴシック" w:hint="eastAsia"/>
                <w:sz w:val="22"/>
              </w:rPr>
              <w:t xml:space="preserve">　経口摂取回復率</w:t>
            </w:r>
          </w:p>
        </w:tc>
      </w:tr>
      <w:tr w:rsidR="00C4292F" w:rsidRPr="00155178" w:rsidTr="00B811AE">
        <w:trPr>
          <w:trHeight w:val="476"/>
        </w:trPr>
        <w:tc>
          <w:tcPr>
            <w:tcW w:w="449" w:type="dxa"/>
            <w:tcBorders>
              <w:top w:val="single" w:sz="8" w:space="0" w:color="auto"/>
              <w:left w:val="single" w:sz="4" w:space="0" w:color="auto"/>
              <w:right w:val="single" w:sz="4" w:space="0" w:color="auto"/>
            </w:tcBorders>
            <w:vAlign w:val="center"/>
          </w:tcPr>
          <w:p w:rsidR="00C4292F" w:rsidRPr="00995BD0" w:rsidRDefault="00C4292F" w:rsidP="00995BD0">
            <w:pPr>
              <w:pStyle w:val="a8"/>
              <w:numPr>
                <w:ilvl w:val="0"/>
                <w:numId w:val="3"/>
              </w:numPr>
              <w:jc w:val="center"/>
              <w:rPr>
                <w:rFonts w:ascii="ＭＳ ゴシック" w:eastAsia="ＭＳ ゴシック" w:hAnsi="ＭＳ ゴシック"/>
                <w:sz w:val="22"/>
              </w:rPr>
            </w:pPr>
          </w:p>
        </w:tc>
        <w:tc>
          <w:tcPr>
            <w:tcW w:w="8146" w:type="dxa"/>
            <w:tcBorders>
              <w:top w:val="single" w:sz="8" w:space="0" w:color="auto"/>
              <w:left w:val="single" w:sz="4" w:space="0" w:color="auto"/>
              <w:right w:val="single" w:sz="4" w:space="0" w:color="auto"/>
            </w:tcBorders>
            <w:vAlign w:val="center"/>
          </w:tcPr>
          <w:p w:rsidR="00C4292F" w:rsidRPr="006340F0" w:rsidRDefault="006340F0" w:rsidP="00D07AFD">
            <w:pPr>
              <w:spacing w:line="0" w:lineRule="atLeast"/>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経口摂取以外の栄養方法を</w:t>
            </w:r>
            <w:r w:rsidR="00D07AFD">
              <w:rPr>
                <w:rFonts w:ascii="ＭＳ ゴシック" w:eastAsia="ＭＳ ゴシック" w:hAnsi="ＭＳ ゴシック" w:hint="eastAsia"/>
                <w:sz w:val="22"/>
              </w:rPr>
              <w:t>実施</w:t>
            </w:r>
            <w:r>
              <w:rPr>
                <w:rFonts w:ascii="ＭＳ ゴシック" w:eastAsia="ＭＳ ゴシック" w:hAnsi="ＭＳ ゴシック" w:hint="eastAsia"/>
                <w:sz w:val="22"/>
              </w:rPr>
              <w:t>している患者のうち、</w:t>
            </w:r>
            <w:r w:rsidR="00C4292F" w:rsidRPr="006340F0">
              <w:rPr>
                <w:rFonts w:ascii="ＭＳ ゴシック" w:eastAsia="ＭＳ ゴシック" w:hAnsi="ＭＳ ゴシック" w:hint="eastAsia"/>
                <w:sz w:val="22"/>
              </w:rPr>
              <w:t>他の保険医療機関等から紹介された患者で、鼻腔栄養を</w:t>
            </w:r>
            <w:r w:rsidR="00D07AFD">
              <w:rPr>
                <w:rFonts w:ascii="ＭＳ ゴシック" w:eastAsia="ＭＳ ゴシック" w:hAnsi="ＭＳ ゴシック" w:hint="eastAsia"/>
                <w:sz w:val="22"/>
              </w:rPr>
              <w:t>実施</w:t>
            </w:r>
            <w:r w:rsidR="00C4292F" w:rsidRPr="006340F0">
              <w:rPr>
                <w:rFonts w:ascii="ＭＳ ゴシック" w:eastAsia="ＭＳ ゴシック" w:hAnsi="ＭＳ ゴシック" w:hint="eastAsia"/>
                <w:sz w:val="22"/>
              </w:rPr>
              <w:t>している</w:t>
            </w:r>
            <w:r w:rsidR="00D07AFD">
              <w:rPr>
                <w:rFonts w:ascii="ＭＳ ゴシック" w:eastAsia="ＭＳ ゴシック" w:hAnsi="ＭＳ ゴシック" w:hint="eastAsia"/>
                <w:sz w:val="22"/>
              </w:rPr>
              <w:t>又は胃瘻を造設している</w:t>
            </w:r>
            <w:r w:rsidR="00C4292F" w:rsidRPr="006340F0">
              <w:rPr>
                <w:rFonts w:ascii="ＭＳ ゴシック" w:eastAsia="ＭＳ ゴシック" w:hAnsi="ＭＳ ゴシック" w:hint="eastAsia"/>
                <w:sz w:val="22"/>
              </w:rPr>
              <w:t>者であって、当該保険医療機関において、摂食機能療法を実施した患者</w:t>
            </w:r>
            <w:r>
              <w:rPr>
                <w:rFonts w:ascii="ＭＳ ゴシック" w:eastAsia="ＭＳ ゴシック" w:hAnsi="ＭＳ ゴシック" w:hint="eastAsia"/>
                <w:sz w:val="22"/>
              </w:rPr>
              <w:t>（転院又は退院した患者を含む</w:t>
            </w:r>
            <w:r w:rsidRPr="006340F0">
              <w:rPr>
                <w:rFonts w:ascii="ＭＳ ゴシック" w:eastAsia="ＭＳ ゴシック" w:hAnsi="ＭＳ ゴシック" w:hint="eastAsia"/>
                <w:sz w:val="22"/>
              </w:rPr>
              <w:t>）</w:t>
            </w:r>
          </w:p>
        </w:tc>
        <w:tc>
          <w:tcPr>
            <w:tcW w:w="1180" w:type="dxa"/>
            <w:tcBorders>
              <w:top w:val="single" w:sz="8" w:space="0" w:color="auto"/>
              <w:left w:val="single" w:sz="4" w:space="0" w:color="auto"/>
              <w:right w:val="single" w:sz="4" w:space="0" w:color="auto"/>
            </w:tcBorders>
            <w:vAlign w:val="center"/>
          </w:tcPr>
          <w:p w:rsidR="00C4292F" w:rsidRDefault="006340F0" w:rsidP="006340F0">
            <w:pPr>
              <w:jc w:val="right"/>
              <w:rPr>
                <w:rFonts w:ascii="ＭＳ ゴシック" w:eastAsia="ＭＳ ゴシック" w:hAnsi="ＭＳ ゴシック"/>
                <w:sz w:val="22"/>
              </w:rPr>
            </w:pPr>
            <w:r>
              <w:rPr>
                <w:rFonts w:ascii="ＭＳ ゴシック" w:eastAsia="ＭＳ ゴシック" w:hAnsi="ＭＳ ゴシック" w:hint="eastAsia"/>
                <w:sz w:val="22"/>
              </w:rPr>
              <w:t>人</w:t>
            </w:r>
          </w:p>
        </w:tc>
      </w:tr>
      <w:tr w:rsidR="006340F0" w:rsidRPr="00155178" w:rsidTr="00EF76A4">
        <w:trPr>
          <w:trHeight w:val="476"/>
        </w:trPr>
        <w:tc>
          <w:tcPr>
            <w:tcW w:w="449" w:type="dxa"/>
            <w:tcBorders>
              <w:top w:val="single" w:sz="8" w:space="0" w:color="auto"/>
              <w:left w:val="single" w:sz="8" w:space="0" w:color="auto"/>
              <w:bottom w:val="double" w:sz="4" w:space="0" w:color="auto"/>
              <w:right w:val="single" w:sz="4" w:space="0" w:color="auto"/>
            </w:tcBorders>
            <w:vAlign w:val="center"/>
          </w:tcPr>
          <w:p w:rsidR="006340F0" w:rsidRPr="00995BD0" w:rsidRDefault="006340F0" w:rsidP="00995BD0">
            <w:pPr>
              <w:pStyle w:val="a8"/>
              <w:numPr>
                <w:ilvl w:val="0"/>
                <w:numId w:val="3"/>
              </w:numPr>
              <w:jc w:val="center"/>
              <w:rPr>
                <w:rFonts w:ascii="ＭＳ ゴシック" w:eastAsia="ＭＳ ゴシック" w:hAnsi="ＭＳ ゴシック"/>
                <w:sz w:val="22"/>
              </w:rPr>
            </w:pPr>
          </w:p>
        </w:tc>
        <w:tc>
          <w:tcPr>
            <w:tcW w:w="8146" w:type="dxa"/>
            <w:tcBorders>
              <w:top w:val="single" w:sz="8" w:space="0" w:color="auto"/>
              <w:left w:val="single" w:sz="8" w:space="0" w:color="auto"/>
              <w:bottom w:val="double" w:sz="4" w:space="0" w:color="auto"/>
              <w:right w:val="single" w:sz="4" w:space="0" w:color="auto"/>
            </w:tcBorders>
            <w:vAlign w:val="center"/>
          </w:tcPr>
          <w:p w:rsidR="006340F0" w:rsidRPr="006340F0" w:rsidRDefault="006340F0" w:rsidP="006340F0">
            <w:pPr>
              <w:spacing w:line="0" w:lineRule="atLeast"/>
              <w:ind w:firstLineChars="100" w:firstLine="220"/>
              <w:rPr>
                <w:rFonts w:ascii="ＭＳ ゴシック" w:eastAsia="ＭＳ ゴシック" w:hAnsi="ＭＳ ゴシック"/>
                <w:sz w:val="22"/>
              </w:rPr>
            </w:pPr>
            <w:r w:rsidRPr="006340F0">
              <w:rPr>
                <w:rFonts w:ascii="ＭＳ ゴシック" w:eastAsia="ＭＳ ゴシック" w:hAnsi="ＭＳ ゴシック" w:hint="eastAsia"/>
                <w:sz w:val="22"/>
              </w:rPr>
              <w:t>経口摂取以外の栄養方法を使用している患者であって</w:t>
            </w:r>
            <w:r>
              <w:rPr>
                <w:rFonts w:ascii="ＭＳ ゴシック" w:eastAsia="ＭＳ ゴシック" w:hAnsi="ＭＳ ゴシック" w:hint="eastAsia"/>
                <w:sz w:val="22"/>
              </w:rPr>
              <w:t>、</w:t>
            </w:r>
            <w:r w:rsidRPr="006340F0">
              <w:rPr>
                <w:rFonts w:ascii="ＭＳ ゴシック" w:eastAsia="ＭＳ ゴシック" w:hAnsi="ＭＳ ゴシック" w:hint="eastAsia"/>
                <w:sz w:val="22"/>
              </w:rPr>
              <w:t>当該保険医療機関で新たに鼻腔栄養を導入又は胃瘻を造設した患者（転院又は退院し</w:t>
            </w:r>
            <w:r>
              <w:rPr>
                <w:rFonts w:ascii="ＭＳ ゴシック" w:eastAsia="ＭＳ ゴシック" w:hAnsi="ＭＳ ゴシック" w:hint="eastAsia"/>
                <w:sz w:val="22"/>
              </w:rPr>
              <w:t>た患者を含む</w:t>
            </w:r>
            <w:r w:rsidRPr="006340F0">
              <w:rPr>
                <w:rFonts w:ascii="ＭＳ ゴシック" w:eastAsia="ＭＳ ゴシック" w:hAnsi="ＭＳ ゴシック" w:hint="eastAsia"/>
                <w:sz w:val="22"/>
              </w:rPr>
              <w:t>）</w:t>
            </w:r>
          </w:p>
        </w:tc>
        <w:tc>
          <w:tcPr>
            <w:tcW w:w="1180" w:type="dxa"/>
            <w:tcBorders>
              <w:top w:val="single" w:sz="8" w:space="0" w:color="auto"/>
              <w:left w:val="single" w:sz="4" w:space="0" w:color="auto"/>
              <w:bottom w:val="double" w:sz="4" w:space="0" w:color="auto"/>
              <w:right w:val="single" w:sz="4" w:space="0" w:color="auto"/>
            </w:tcBorders>
            <w:vAlign w:val="center"/>
          </w:tcPr>
          <w:p w:rsidR="006340F0" w:rsidRDefault="006340F0" w:rsidP="006340F0">
            <w:pPr>
              <w:jc w:val="right"/>
            </w:pPr>
            <w:r w:rsidRPr="00B20045">
              <w:rPr>
                <w:rFonts w:ascii="ＭＳ ゴシック" w:eastAsia="ＭＳ ゴシック" w:hAnsi="ＭＳ ゴシック" w:hint="eastAsia"/>
                <w:sz w:val="22"/>
              </w:rPr>
              <w:t>人</w:t>
            </w:r>
          </w:p>
        </w:tc>
      </w:tr>
      <w:tr w:rsidR="00B811AE" w:rsidRPr="00155178" w:rsidTr="00EF76A4">
        <w:trPr>
          <w:trHeight w:val="476"/>
        </w:trPr>
        <w:tc>
          <w:tcPr>
            <w:tcW w:w="8595" w:type="dxa"/>
            <w:gridSpan w:val="2"/>
            <w:tcBorders>
              <w:top w:val="double" w:sz="4" w:space="0" w:color="auto"/>
              <w:left w:val="single" w:sz="8" w:space="0" w:color="auto"/>
              <w:right w:val="single" w:sz="4" w:space="0" w:color="auto"/>
            </w:tcBorders>
            <w:vAlign w:val="center"/>
          </w:tcPr>
          <w:p w:rsidR="00B811AE" w:rsidRPr="006340F0" w:rsidRDefault="00B811AE" w:rsidP="00B811AE">
            <w:pPr>
              <w:spacing w:line="0" w:lineRule="atLeast"/>
              <w:ind w:firstLineChars="100" w:firstLine="220"/>
              <w:jc w:val="right"/>
              <w:rPr>
                <w:rFonts w:ascii="ＭＳ ゴシック" w:eastAsia="ＭＳ ゴシック" w:hAnsi="ＭＳ ゴシック"/>
                <w:sz w:val="22"/>
              </w:rPr>
            </w:pPr>
            <w:r>
              <w:rPr>
                <w:rFonts w:ascii="ＭＳ ゴシック" w:eastAsia="ＭＳ ゴシック" w:hAnsi="ＭＳ ゴシック" w:hint="eastAsia"/>
                <w:sz w:val="22"/>
              </w:rPr>
              <w:t>Ａ＝①＋②</w:t>
            </w:r>
          </w:p>
        </w:tc>
        <w:tc>
          <w:tcPr>
            <w:tcW w:w="1180" w:type="dxa"/>
            <w:tcBorders>
              <w:top w:val="double" w:sz="4" w:space="0" w:color="auto"/>
              <w:left w:val="single" w:sz="4" w:space="0" w:color="auto"/>
              <w:right w:val="single" w:sz="4" w:space="0" w:color="auto"/>
            </w:tcBorders>
            <w:vAlign w:val="center"/>
          </w:tcPr>
          <w:p w:rsidR="00B811AE" w:rsidRPr="00B20045" w:rsidRDefault="00B811AE" w:rsidP="006340F0">
            <w:pPr>
              <w:jc w:val="right"/>
              <w:rPr>
                <w:rFonts w:ascii="ＭＳ ゴシック" w:eastAsia="ＭＳ ゴシック" w:hAnsi="ＭＳ ゴシック"/>
                <w:sz w:val="22"/>
              </w:rPr>
            </w:pPr>
            <w:r>
              <w:rPr>
                <w:rFonts w:ascii="ＭＳ ゴシック" w:eastAsia="ＭＳ ゴシック" w:hAnsi="ＭＳ ゴシック" w:hint="eastAsia"/>
                <w:sz w:val="22"/>
              </w:rPr>
              <w:t>人</w:t>
            </w:r>
          </w:p>
        </w:tc>
      </w:tr>
      <w:tr w:rsidR="006340F0" w:rsidRPr="00155178" w:rsidTr="00995BD0">
        <w:trPr>
          <w:trHeight w:val="476"/>
        </w:trPr>
        <w:tc>
          <w:tcPr>
            <w:tcW w:w="449" w:type="dxa"/>
            <w:tcBorders>
              <w:top w:val="single" w:sz="8" w:space="0" w:color="auto"/>
              <w:left w:val="single" w:sz="8" w:space="0" w:color="auto"/>
              <w:right w:val="single" w:sz="4" w:space="0" w:color="auto"/>
            </w:tcBorders>
            <w:vAlign w:val="center"/>
          </w:tcPr>
          <w:p w:rsidR="006340F0" w:rsidRPr="00995BD0" w:rsidRDefault="006340F0" w:rsidP="00995BD0">
            <w:pPr>
              <w:pStyle w:val="a8"/>
              <w:numPr>
                <w:ilvl w:val="0"/>
                <w:numId w:val="3"/>
              </w:numPr>
              <w:jc w:val="center"/>
              <w:rPr>
                <w:rFonts w:ascii="ＭＳ ゴシック" w:eastAsia="ＭＳ ゴシック" w:hAnsi="ＭＳ ゴシック"/>
                <w:sz w:val="22"/>
              </w:rPr>
            </w:pPr>
          </w:p>
        </w:tc>
        <w:tc>
          <w:tcPr>
            <w:tcW w:w="8146" w:type="dxa"/>
            <w:tcBorders>
              <w:top w:val="single" w:sz="8" w:space="0" w:color="auto"/>
              <w:left w:val="single" w:sz="8" w:space="0" w:color="auto"/>
              <w:right w:val="single" w:sz="4" w:space="0" w:color="auto"/>
            </w:tcBorders>
            <w:vAlign w:val="center"/>
          </w:tcPr>
          <w:p w:rsidR="006340F0" w:rsidRPr="006340F0" w:rsidRDefault="005A0857" w:rsidP="006340F0">
            <w:pPr>
              <w:spacing w:line="0" w:lineRule="atLeast"/>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鼻腔栄養を導入した日又は胃瘻を造設した日から</w:t>
            </w:r>
            <w:r w:rsidR="006340F0" w:rsidRPr="006340F0">
              <w:rPr>
                <w:rFonts w:ascii="ＭＳ ゴシック" w:eastAsia="ＭＳ ゴシック" w:hAnsi="ＭＳ ゴシック" w:hint="eastAsia"/>
                <w:sz w:val="22"/>
              </w:rPr>
              <w:t>起算して１年以内に</w:t>
            </w:r>
            <w:r w:rsidR="006340F0">
              <w:rPr>
                <w:rFonts w:ascii="ＭＳ ゴシック" w:eastAsia="ＭＳ ゴシック" w:hAnsi="ＭＳ ゴシック" w:hint="eastAsia"/>
                <w:sz w:val="22"/>
              </w:rPr>
              <w:t>死亡した患者（栄養方法が経口摂取のみの状態に回復した患者を除く</w:t>
            </w:r>
            <w:r w:rsidR="006340F0" w:rsidRPr="006340F0">
              <w:rPr>
                <w:rFonts w:ascii="ＭＳ ゴシック" w:eastAsia="ＭＳ ゴシック" w:hAnsi="ＭＳ ゴシック" w:hint="eastAsia"/>
                <w:sz w:val="22"/>
              </w:rPr>
              <w:t>）</w:t>
            </w:r>
          </w:p>
        </w:tc>
        <w:tc>
          <w:tcPr>
            <w:tcW w:w="1180" w:type="dxa"/>
            <w:tcBorders>
              <w:top w:val="single" w:sz="8" w:space="0" w:color="auto"/>
              <w:left w:val="single" w:sz="4" w:space="0" w:color="auto"/>
              <w:right w:val="single" w:sz="4" w:space="0" w:color="auto"/>
            </w:tcBorders>
            <w:vAlign w:val="center"/>
          </w:tcPr>
          <w:p w:rsidR="006340F0" w:rsidRDefault="006340F0" w:rsidP="006340F0">
            <w:pPr>
              <w:jc w:val="right"/>
            </w:pPr>
            <w:r w:rsidRPr="00B20045">
              <w:rPr>
                <w:rFonts w:ascii="ＭＳ ゴシック" w:eastAsia="ＭＳ ゴシック" w:hAnsi="ＭＳ ゴシック" w:hint="eastAsia"/>
                <w:sz w:val="22"/>
              </w:rPr>
              <w:t>人</w:t>
            </w:r>
          </w:p>
        </w:tc>
      </w:tr>
      <w:tr w:rsidR="006340F0" w:rsidRPr="00155178" w:rsidTr="00995BD0">
        <w:trPr>
          <w:trHeight w:val="476"/>
        </w:trPr>
        <w:tc>
          <w:tcPr>
            <w:tcW w:w="449" w:type="dxa"/>
            <w:tcBorders>
              <w:top w:val="single" w:sz="8" w:space="0" w:color="auto"/>
              <w:left w:val="single" w:sz="8" w:space="0" w:color="auto"/>
              <w:right w:val="single" w:sz="4" w:space="0" w:color="auto"/>
            </w:tcBorders>
            <w:vAlign w:val="center"/>
          </w:tcPr>
          <w:p w:rsidR="006340F0" w:rsidRPr="00995BD0" w:rsidRDefault="006340F0" w:rsidP="00995BD0">
            <w:pPr>
              <w:pStyle w:val="a8"/>
              <w:numPr>
                <w:ilvl w:val="0"/>
                <w:numId w:val="3"/>
              </w:numPr>
              <w:jc w:val="center"/>
              <w:rPr>
                <w:rFonts w:ascii="ＭＳ ゴシック" w:eastAsia="ＭＳ ゴシック" w:hAnsi="ＭＳ ゴシック"/>
                <w:sz w:val="22"/>
              </w:rPr>
            </w:pPr>
          </w:p>
        </w:tc>
        <w:tc>
          <w:tcPr>
            <w:tcW w:w="8146" w:type="dxa"/>
            <w:tcBorders>
              <w:top w:val="single" w:sz="8" w:space="0" w:color="auto"/>
              <w:left w:val="single" w:sz="8" w:space="0" w:color="auto"/>
              <w:right w:val="single" w:sz="4" w:space="0" w:color="auto"/>
            </w:tcBorders>
            <w:vAlign w:val="center"/>
          </w:tcPr>
          <w:p w:rsidR="006340F0" w:rsidRPr="006340F0" w:rsidRDefault="006340F0" w:rsidP="006340F0">
            <w:pPr>
              <w:spacing w:line="0" w:lineRule="atLeast"/>
              <w:ind w:firstLineChars="100" w:firstLine="220"/>
              <w:rPr>
                <w:rFonts w:ascii="ＭＳ ゴシック" w:eastAsia="ＭＳ ゴシック" w:hAnsi="ＭＳ ゴシック"/>
                <w:sz w:val="22"/>
              </w:rPr>
            </w:pPr>
            <w:r w:rsidRPr="006340F0">
              <w:rPr>
                <w:rFonts w:ascii="ＭＳ ゴシック" w:eastAsia="ＭＳ ゴシック" w:hAnsi="ＭＳ ゴシック" w:hint="eastAsia"/>
                <w:sz w:val="22"/>
              </w:rPr>
              <w:t>鼻腔栄養を導入した日又は胃瘻を造設した日から起算して１か月以内に栄養方法が経口摂取のみである状態へ回復した患者</w:t>
            </w:r>
          </w:p>
        </w:tc>
        <w:tc>
          <w:tcPr>
            <w:tcW w:w="1180" w:type="dxa"/>
            <w:tcBorders>
              <w:top w:val="single" w:sz="8" w:space="0" w:color="auto"/>
              <w:left w:val="single" w:sz="4" w:space="0" w:color="auto"/>
              <w:right w:val="single" w:sz="4" w:space="0" w:color="auto"/>
            </w:tcBorders>
            <w:vAlign w:val="center"/>
          </w:tcPr>
          <w:p w:rsidR="006340F0" w:rsidRDefault="006340F0" w:rsidP="006340F0">
            <w:pPr>
              <w:jc w:val="right"/>
            </w:pPr>
            <w:r w:rsidRPr="00B20045">
              <w:rPr>
                <w:rFonts w:ascii="ＭＳ ゴシック" w:eastAsia="ＭＳ ゴシック" w:hAnsi="ＭＳ ゴシック" w:hint="eastAsia"/>
                <w:sz w:val="22"/>
              </w:rPr>
              <w:t>人</w:t>
            </w:r>
          </w:p>
        </w:tc>
      </w:tr>
      <w:tr w:rsidR="006340F0" w:rsidRPr="00155178" w:rsidTr="00995BD0">
        <w:trPr>
          <w:trHeight w:val="476"/>
        </w:trPr>
        <w:tc>
          <w:tcPr>
            <w:tcW w:w="449" w:type="dxa"/>
            <w:tcBorders>
              <w:top w:val="single" w:sz="8" w:space="0" w:color="auto"/>
              <w:left w:val="single" w:sz="8" w:space="0" w:color="auto"/>
              <w:right w:val="single" w:sz="4" w:space="0" w:color="auto"/>
            </w:tcBorders>
            <w:vAlign w:val="center"/>
          </w:tcPr>
          <w:p w:rsidR="006340F0" w:rsidRPr="00995BD0" w:rsidRDefault="006340F0" w:rsidP="00995BD0">
            <w:pPr>
              <w:pStyle w:val="a8"/>
              <w:numPr>
                <w:ilvl w:val="0"/>
                <w:numId w:val="3"/>
              </w:numPr>
              <w:rPr>
                <w:rFonts w:ascii="ＭＳ ゴシック" w:eastAsia="ＭＳ ゴシック" w:hAnsi="ＭＳ ゴシック"/>
                <w:sz w:val="22"/>
              </w:rPr>
            </w:pPr>
          </w:p>
        </w:tc>
        <w:tc>
          <w:tcPr>
            <w:tcW w:w="8146" w:type="dxa"/>
            <w:tcBorders>
              <w:top w:val="single" w:sz="8" w:space="0" w:color="auto"/>
              <w:left w:val="single" w:sz="8" w:space="0" w:color="auto"/>
              <w:right w:val="single" w:sz="4" w:space="0" w:color="auto"/>
            </w:tcBorders>
            <w:vAlign w:val="center"/>
          </w:tcPr>
          <w:p w:rsidR="006340F0" w:rsidRPr="005A0857" w:rsidRDefault="006340F0" w:rsidP="005A0857">
            <w:pPr>
              <w:spacing w:line="0" w:lineRule="atLeast"/>
              <w:ind w:firstLineChars="100" w:firstLine="220"/>
              <w:rPr>
                <w:rFonts w:ascii="ＭＳ ゴシック" w:eastAsia="ＭＳ ゴシック" w:hAnsi="ＭＳ ゴシック"/>
                <w:sz w:val="22"/>
              </w:rPr>
            </w:pPr>
            <w:r w:rsidRPr="004D366E">
              <w:rPr>
                <w:rFonts w:ascii="ＭＳ ゴシック" w:eastAsia="ＭＳ ゴシック" w:hAnsi="ＭＳ ゴシック" w:hint="eastAsia"/>
                <w:sz w:val="22"/>
              </w:rPr>
              <w:t>当該保険医療機関に紹介され</w:t>
            </w:r>
            <w:r w:rsidR="0011173A" w:rsidRPr="004D366E">
              <w:rPr>
                <w:rFonts w:ascii="ＭＳ ゴシック" w:eastAsia="ＭＳ ゴシック" w:hAnsi="ＭＳ ゴシック" w:hint="eastAsia"/>
                <w:sz w:val="22"/>
              </w:rPr>
              <w:t>た</w:t>
            </w:r>
            <w:r w:rsidR="004D366E" w:rsidRPr="004D366E">
              <w:rPr>
                <w:rFonts w:ascii="ＭＳ ゴシック" w:eastAsia="ＭＳ ゴシック" w:hAnsi="ＭＳ ゴシック" w:hint="eastAsia"/>
                <w:sz w:val="22"/>
              </w:rPr>
              <w:t>時点で、鼻腔栄養</w:t>
            </w:r>
            <w:r w:rsidR="005A0857" w:rsidRPr="00995BD0">
              <w:rPr>
                <w:rFonts w:ascii="ＭＳ ゴシック" w:eastAsia="ＭＳ ゴシック" w:hAnsi="ＭＳ ゴシック" w:hint="eastAsia"/>
                <w:sz w:val="22"/>
              </w:rPr>
              <w:t>を導入した日又は胃瘻を造設した日から起算して１年以上が経過している患者</w:t>
            </w:r>
          </w:p>
        </w:tc>
        <w:tc>
          <w:tcPr>
            <w:tcW w:w="1180" w:type="dxa"/>
            <w:tcBorders>
              <w:top w:val="single" w:sz="8" w:space="0" w:color="auto"/>
              <w:left w:val="single" w:sz="4" w:space="0" w:color="auto"/>
              <w:right w:val="single" w:sz="4" w:space="0" w:color="auto"/>
            </w:tcBorders>
            <w:vAlign w:val="center"/>
          </w:tcPr>
          <w:p w:rsidR="006340F0" w:rsidRDefault="006340F0" w:rsidP="006340F0">
            <w:pPr>
              <w:jc w:val="right"/>
            </w:pPr>
            <w:r w:rsidRPr="00B20045">
              <w:rPr>
                <w:rFonts w:ascii="ＭＳ ゴシック" w:eastAsia="ＭＳ ゴシック" w:hAnsi="ＭＳ ゴシック" w:hint="eastAsia"/>
                <w:sz w:val="22"/>
              </w:rPr>
              <w:t>人</w:t>
            </w:r>
          </w:p>
        </w:tc>
      </w:tr>
      <w:tr w:rsidR="006340F0" w:rsidRPr="00155178" w:rsidTr="00995BD0">
        <w:trPr>
          <w:trHeight w:val="476"/>
        </w:trPr>
        <w:tc>
          <w:tcPr>
            <w:tcW w:w="449" w:type="dxa"/>
            <w:tcBorders>
              <w:top w:val="single" w:sz="8" w:space="0" w:color="auto"/>
              <w:left w:val="single" w:sz="8" w:space="0" w:color="auto"/>
              <w:right w:val="single" w:sz="4" w:space="0" w:color="auto"/>
            </w:tcBorders>
            <w:vAlign w:val="center"/>
          </w:tcPr>
          <w:p w:rsidR="006340F0" w:rsidRPr="00995BD0" w:rsidRDefault="006340F0" w:rsidP="00995BD0">
            <w:pPr>
              <w:pStyle w:val="a8"/>
              <w:numPr>
                <w:ilvl w:val="0"/>
                <w:numId w:val="3"/>
              </w:numPr>
              <w:jc w:val="center"/>
              <w:rPr>
                <w:rFonts w:ascii="ＭＳ ゴシック" w:eastAsia="ＭＳ ゴシック" w:hAnsi="ＭＳ ゴシック"/>
                <w:sz w:val="22"/>
              </w:rPr>
            </w:pPr>
          </w:p>
        </w:tc>
        <w:tc>
          <w:tcPr>
            <w:tcW w:w="8146" w:type="dxa"/>
            <w:tcBorders>
              <w:top w:val="single" w:sz="8" w:space="0" w:color="auto"/>
              <w:left w:val="single" w:sz="4" w:space="0" w:color="auto"/>
              <w:right w:val="single" w:sz="4" w:space="0" w:color="auto"/>
            </w:tcBorders>
            <w:vAlign w:val="center"/>
          </w:tcPr>
          <w:p w:rsidR="006340F0" w:rsidRPr="006340F0" w:rsidRDefault="006340F0" w:rsidP="00A65F8F">
            <w:pPr>
              <w:spacing w:line="0" w:lineRule="atLeast"/>
              <w:ind w:firstLineChars="100" w:firstLine="220"/>
              <w:rPr>
                <w:rFonts w:ascii="ＭＳ ゴシック" w:eastAsia="ＭＳ ゴシック" w:hAnsi="ＭＳ ゴシック"/>
                <w:sz w:val="22"/>
              </w:rPr>
            </w:pPr>
            <w:r w:rsidRPr="006340F0">
              <w:rPr>
                <w:rFonts w:ascii="ＭＳ ゴシック" w:eastAsia="ＭＳ ゴシック" w:hAnsi="ＭＳ ゴシック" w:hint="eastAsia"/>
                <w:sz w:val="22"/>
              </w:rPr>
              <w:t>消化器疾患等の患者であって、減圧ドレナージ目的で胃瘻造設を行</w:t>
            </w:r>
            <w:r w:rsidR="00A65F8F">
              <w:rPr>
                <w:rFonts w:ascii="ＭＳ ゴシック" w:eastAsia="ＭＳ ゴシック" w:hAnsi="ＭＳ ゴシック" w:hint="eastAsia"/>
                <w:sz w:val="22"/>
              </w:rPr>
              <w:t>う</w:t>
            </w:r>
            <w:r w:rsidRPr="006340F0">
              <w:rPr>
                <w:rFonts w:ascii="ＭＳ ゴシック" w:eastAsia="ＭＳ ゴシック" w:hAnsi="ＭＳ ゴシック" w:hint="eastAsia"/>
                <w:sz w:val="22"/>
              </w:rPr>
              <w:t>患者</w:t>
            </w:r>
          </w:p>
        </w:tc>
        <w:tc>
          <w:tcPr>
            <w:tcW w:w="1180" w:type="dxa"/>
            <w:tcBorders>
              <w:top w:val="single" w:sz="8" w:space="0" w:color="auto"/>
              <w:left w:val="single" w:sz="4" w:space="0" w:color="auto"/>
              <w:right w:val="single" w:sz="4" w:space="0" w:color="auto"/>
            </w:tcBorders>
            <w:vAlign w:val="center"/>
          </w:tcPr>
          <w:p w:rsidR="006340F0" w:rsidRDefault="006340F0" w:rsidP="006340F0">
            <w:pPr>
              <w:jc w:val="right"/>
            </w:pPr>
            <w:r w:rsidRPr="00B20045">
              <w:rPr>
                <w:rFonts w:ascii="ＭＳ ゴシック" w:eastAsia="ＭＳ ゴシック" w:hAnsi="ＭＳ ゴシック" w:hint="eastAsia"/>
                <w:sz w:val="22"/>
              </w:rPr>
              <w:t>人</w:t>
            </w:r>
          </w:p>
        </w:tc>
      </w:tr>
      <w:tr w:rsidR="006340F0" w:rsidRPr="00155178" w:rsidTr="00995BD0">
        <w:trPr>
          <w:trHeight w:val="476"/>
        </w:trPr>
        <w:tc>
          <w:tcPr>
            <w:tcW w:w="449" w:type="dxa"/>
            <w:tcBorders>
              <w:top w:val="single" w:sz="8" w:space="0" w:color="auto"/>
              <w:left w:val="single" w:sz="8" w:space="0" w:color="auto"/>
              <w:right w:val="single" w:sz="4" w:space="0" w:color="auto"/>
            </w:tcBorders>
            <w:vAlign w:val="center"/>
          </w:tcPr>
          <w:p w:rsidR="006340F0" w:rsidRPr="00995BD0" w:rsidRDefault="006340F0" w:rsidP="00995BD0">
            <w:pPr>
              <w:pStyle w:val="a8"/>
              <w:numPr>
                <w:ilvl w:val="0"/>
                <w:numId w:val="3"/>
              </w:numPr>
              <w:jc w:val="center"/>
              <w:rPr>
                <w:rFonts w:ascii="ＭＳ ゴシック" w:eastAsia="ＭＳ ゴシック" w:hAnsi="ＭＳ ゴシック"/>
                <w:sz w:val="22"/>
              </w:rPr>
            </w:pPr>
          </w:p>
        </w:tc>
        <w:tc>
          <w:tcPr>
            <w:tcW w:w="8146" w:type="dxa"/>
            <w:tcBorders>
              <w:top w:val="single" w:sz="8" w:space="0" w:color="auto"/>
              <w:left w:val="single" w:sz="4" w:space="0" w:color="auto"/>
              <w:right w:val="single" w:sz="4" w:space="0" w:color="auto"/>
            </w:tcBorders>
            <w:vAlign w:val="center"/>
          </w:tcPr>
          <w:p w:rsidR="006340F0" w:rsidRPr="006340F0" w:rsidRDefault="006340F0" w:rsidP="00A65F8F">
            <w:pPr>
              <w:spacing w:line="0" w:lineRule="atLeast"/>
              <w:ind w:firstLineChars="100" w:firstLine="220"/>
              <w:rPr>
                <w:rFonts w:ascii="ＭＳ ゴシック" w:eastAsia="ＭＳ ゴシック" w:hAnsi="ＭＳ ゴシック"/>
                <w:sz w:val="22"/>
              </w:rPr>
            </w:pPr>
            <w:r w:rsidRPr="006340F0">
              <w:rPr>
                <w:rFonts w:ascii="ＭＳ ゴシック" w:eastAsia="ＭＳ ゴシック" w:hAnsi="ＭＳ ゴシック" w:hint="eastAsia"/>
                <w:sz w:val="22"/>
              </w:rPr>
              <w:t>炎症性腸疾患の患者であって、成分栄養剤の経路として胃瘻造設が必要</w:t>
            </w:r>
            <w:r w:rsidR="00A65F8F">
              <w:rPr>
                <w:rFonts w:ascii="ＭＳ ゴシック" w:eastAsia="ＭＳ ゴシック" w:hAnsi="ＭＳ ゴシック" w:hint="eastAsia"/>
                <w:sz w:val="22"/>
              </w:rPr>
              <w:t>な</w:t>
            </w:r>
            <w:r w:rsidRPr="006340F0">
              <w:rPr>
                <w:rFonts w:ascii="ＭＳ ゴシック" w:eastAsia="ＭＳ ゴシック" w:hAnsi="ＭＳ ゴシック" w:hint="eastAsia"/>
                <w:sz w:val="22"/>
              </w:rPr>
              <w:t>患者</w:t>
            </w:r>
          </w:p>
        </w:tc>
        <w:tc>
          <w:tcPr>
            <w:tcW w:w="1180" w:type="dxa"/>
            <w:tcBorders>
              <w:top w:val="single" w:sz="8" w:space="0" w:color="auto"/>
              <w:left w:val="single" w:sz="4" w:space="0" w:color="auto"/>
              <w:right w:val="single" w:sz="4" w:space="0" w:color="auto"/>
            </w:tcBorders>
            <w:vAlign w:val="center"/>
          </w:tcPr>
          <w:p w:rsidR="006340F0" w:rsidRDefault="006340F0" w:rsidP="006340F0">
            <w:pPr>
              <w:jc w:val="right"/>
            </w:pPr>
            <w:r w:rsidRPr="00B20045">
              <w:rPr>
                <w:rFonts w:ascii="ＭＳ ゴシック" w:eastAsia="ＭＳ ゴシック" w:hAnsi="ＭＳ ゴシック" w:hint="eastAsia"/>
                <w:sz w:val="22"/>
              </w:rPr>
              <w:t>人</w:t>
            </w:r>
          </w:p>
        </w:tc>
      </w:tr>
      <w:tr w:rsidR="006340F0" w:rsidRPr="00155178" w:rsidTr="00995BD0">
        <w:trPr>
          <w:trHeight w:val="476"/>
        </w:trPr>
        <w:tc>
          <w:tcPr>
            <w:tcW w:w="449" w:type="dxa"/>
            <w:tcBorders>
              <w:top w:val="single" w:sz="8" w:space="0" w:color="auto"/>
              <w:left w:val="single" w:sz="8" w:space="0" w:color="auto"/>
              <w:bottom w:val="double" w:sz="4" w:space="0" w:color="auto"/>
              <w:right w:val="single" w:sz="4" w:space="0" w:color="auto"/>
            </w:tcBorders>
            <w:vAlign w:val="center"/>
          </w:tcPr>
          <w:p w:rsidR="006340F0" w:rsidRPr="00995BD0" w:rsidRDefault="006340F0" w:rsidP="00995BD0">
            <w:pPr>
              <w:pStyle w:val="a8"/>
              <w:numPr>
                <w:ilvl w:val="0"/>
                <w:numId w:val="3"/>
              </w:numPr>
              <w:jc w:val="center"/>
              <w:rPr>
                <w:rFonts w:ascii="ＭＳ ゴシック" w:eastAsia="ＭＳ ゴシック" w:hAnsi="ＭＳ ゴシック"/>
                <w:sz w:val="22"/>
              </w:rPr>
            </w:pPr>
          </w:p>
        </w:tc>
        <w:tc>
          <w:tcPr>
            <w:tcW w:w="8146" w:type="dxa"/>
            <w:tcBorders>
              <w:top w:val="single" w:sz="8" w:space="0" w:color="auto"/>
              <w:left w:val="single" w:sz="4" w:space="0" w:color="auto"/>
              <w:bottom w:val="double" w:sz="4" w:space="0" w:color="auto"/>
              <w:right w:val="single" w:sz="4" w:space="0" w:color="auto"/>
            </w:tcBorders>
            <w:vAlign w:val="center"/>
          </w:tcPr>
          <w:p w:rsidR="006340F0" w:rsidRPr="006340F0" w:rsidRDefault="006340F0" w:rsidP="00A65F8F">
            <w:pPr>
              <w:spacing w:line="0" w:lineRule="atLeast"/>
              <w:ind w:firstLineChars="100" w:firstLine="220"/>
              <w:rPr>
                <w:rFonts w:ascii="ＭＳ ゴシック" w:eastAsia="ＭＳ ゴシック" w:hAnsi="ＭＳ ゴシック"/>
                <w:sz w:val="22"/>
              </w:rPr>
            </w:pPr>
            <w:r w:rsidRPr="006340F0">
              <w:rPr>
                <w:rFonts w:ascii="ＭＳ ゴシック" w:eastAsia="ＭＳ ゴシック" w:hAnsi="ＭＳ ゴシック" w:hint="eastAsia"/>
                <w:sz w:val="22"/>
              </w:rPr>
              <w:t>食道、胃噴門部の狭窄、食道穿孔等の食道や胃噴門部の疾患によって胃瘻造設が必要</w:t>
            </w:r>
            <w:r w:rsidR="00A65F8F" w:rsidRPr="00DE588E">
              <w:rPr>
                <w:rFonts w:ascii="ＭＳ ゴシック" w:eastAsia="ＭＳ ゴシック" w:hAnsi="ＭＳ ゴシック" w:hint="eastAsia"/>
                <w:sz w:val="22"/>
              </w:rPr>
              <w:t>な</w:t>
            </w:r>
            <w:r w:rsidRPr="00DE588E">
              <w:rPr>
                <w:rFonts w:ascii="ＭＳ ゴシック" w:eastAsia="ＭＳ ゴシック" w:hAnsi="ＭＳ ゴシック" w:hint="eastAsia"/>
                <w:sz w:val="22"/>
              </w:rPr>
              <w:t>患者</w:t>
            </w:r>
          </w:p>
        </w:tc>
        <w:tc>
          <w:tcPr>
            <w:tcW w:w="1180" w:type="dxa"/>
            <w:tcBorders>
              <w:top w:val="single" w:sz="8" w:space="0" w:color="auto"/>
              <w:left w:val="single" w:sz="4" w:space="0" w:color="auto"/>
              <w:bottom w:val="double" w:sz="4" w:space="0" w:color="auto"/>
              <w:right w:val="single" w:sz="4" w:space="0" w:color="auto"/>
            </w:tcBorders>
            <w:vAlign w:val="center"/>
          </w:tcPr>
          <w:p w:rsidR="006340F0" w:rsidRDefault="006340F0" w:rsidP="006340F0">
            <w:pPr>
              <w:jc w:val="right"/>
            </w:pPr>
            <w:r w:rsidRPr="00B20045">
              <w:rPr>
                <w:rFonts w:ascii="ＭＳ ゴシック" w:eastAsia="ＭＳ ゴシック" w:hAnsi="ＭＳ ゴシック" w:hint="eastAsia"/>
                <w:sz w:val="22"/>
              </w:rPr>
              <w:t>人</w:t>
            </w:r>
          </w:p>
        </w:tc>
      </w:tr>
      <w:tr w:rsidR="00EF76A4" w:rsidRPr="00155178" w:rsidTr="00EF76A4">
        <w:trPr>
          <w:trHeight w:val="476"/>
        </w:trPr>
        <w:tc>
          <w:tcPr>
            <w:tcW w:w="8595" w:type="dxa"/>
            <w:gridSpan w:val="2"/>
            <w:tcBorders>
              <w:top w:val="double" w:sz="4" w:space="0" w:color="auto"/>
              <w:left w:val="single" w:sz="8" w:space="0" w:color="auto"/>
              <w:right w:val="single" w:sz="4" w:space="0" w:color="auto"/>
            </w:tcBorders>
            <w:vAlign w:val="center"/>
          </w:tcPr>
          <w:p w:rsidR="00EF76A4" w:rsidRPr="006340F0" w:rsidRDefault="00EF76A4" w:rsidP="00EF76A4">
            <w:pPr>
              <w:spacing w:line="0" w:lineRule="atLeast"/>
              <w:ind w:firstLineChars="100" w:firstLine="220"/>
              <w:jc w:val="right"/>
              <w:rPr>
                <w:rFonts w:ascii="ＭＳ ゴシック" w:eastAsia="ＭＳ ゴシック" w:hAnsi="ＭＳ ゴシック"/>
                <w:sz w:val="22"/>
              </w:rPr>
            </w:pPr>
            <w:r>
              <w:rPr>
                <w:rFonts w:ascii="ＭＳ ゴシック" w:eastAsia="ＭＳ ゴシック" w:hAnsi="ＭＳ ゴシック" w:hint="eastAsia"/>
                <w:sz w:val="22"/>
              </w:rPr>
              <w:t>Ｂ</w:t>
            </w:r>
            <w:r w:rsidRPr="00EF76A4">
              <w:rPr>
                <w:rFonts w:ascii="ＭＳ ゴシック" w:eastAsia="ＭＳ ゴシック" w:hAnsi="ＭＳ ゴシック" w:hint="eastAsia"/>
                <w:sz w:val="22"/>
              </w:rPr>
              <w:t>＝③＋④＋⑤＋⑥＋⑦＋⑧</w:t>
            </w:r>
          </w:p>
        </w:tc>
        <w:tc>
          <w:tcPr>
            <w:tcW w:w="1180" w:type="dxa"/>
            <w:tcBorders>
              <w:top w:val="double" w:sz="4" w:space="0" w:color="auto"/>
              <w:left w:val="single" w:sz="4" w:space="0" w:color="auto"/>
              <w:right w:val="single" w:sz="4" w:space="0" w:color="auto"/>
            </w:tcBorders>
            <w:vAlign w:val="center"/>
          </w:tcPr>
          <w:p w:rsidR="00EF76A4" w:rsidRPr="00B20045" w:rsidRDefault="00EF76A4" w:rsidP="006340F0">
            <w:pPr>
              <w:jc w:val="right"/>
              <w:rPr>
                <w:rFonts w:ascii="ＭＳ ゴシック" w:eastAsia="ＭＳ ゴシック" w:hAnsi="ＭＳ ゴシック"/>
                <w:sz w:val="22"/>
              </w:rPr>
            </w:pPr>
            <w:r w:rsidRPr="00B20045">
              <w:rPr>
                <w:rFonts w:ascii="ＭＳ ゴシック" w:eastAsia="ＭＳ ゴシック" w:hAnsi="ＭＳ ゴシック" w:hint="eastAsia"/>
                <w:sz w:val="22"/>
              </w:rPr>
              <w:t>人</w:t>
            </w:r>
          </w:p>
        </w:tc>
      </w:tr>
      <w:tr w:rsidR="006340F0" w:rsidRPr="00155178" w:rsidTr="00EF76A4">
        <w:trPr>
          <w:trHeight w:val="476"/>
        </w:trPr>
        <w:tc>
          <w:tcPr>
            <w:tcW w:w="449" w:type="dxa"/>
            <w:tcBorders>
              <w:top w:val="single" w:sz="8" w:space="0" w:color="auto"/>
              <w:left w:val="single" w:sz="8" w:space="0" w:color="auto"/>
              <w:bottom w:val="double" w:sz="4" w:space="0" w:color="auto"/>
              <w:right w:val="single" w:sz="4" w:space="0" w:color="auto"/>
            </w:tcBorders>
            <w:vAlign w:val="center"/>
          </w:tcPr>
          <w:p w:rsidR="006340F0" w:rsidRPr="00995BD0" w:rsidRDefault="006340F0" w:rsidP="00995BD0">
            <w:pPr>
              <w:pStyle w:val="a8"/>
              <w:numPr>
                <w:ilvl w:val="0"/>
                <w:numId w:val="3"/>
              </w:numPr>
              <w:jc w:val="center"/>
              <w:rPr>
                <w:rFonts w:ascii="ＭＳ ゴシック" w:eastAsia="ＭＳ ゴシック" w:hAnsi="ＭＳ ゴシック"/>
                <w:sz w:val="22"/>
              </w:rPr>
            </w:pPr>
          </w:p>
        </w:tc>
        <w:tc>
          <w:tcPr>
            <w:tcW w:w="8146" w:type="dxa"/>
            <w:tcBorders>
              <w:top w:val="single" w:sz="8" w:space="0" w:color="auto"/>
              <w:left w:val="single" w:sz="4" w:space="0" w:color="auto"/>
              <w:bottom w:val="double" w:sz="4" w:space="0" w:color="auto"/>
              <w:right w:val="single" w:sz="4" w:space="0" w:color="auto"/>
            </w:tcBorders>
            <w:vAlign w:val="center"/>
          </w:tcPr>
          <w:p w:rsidR="005A0857" w:rsidRPr="005A0857" w:rsidRDefault="006340F0" w:rsidP="005A0857">
            <w:pPr>
              <w:spacing w:line="0" w:lineRule="atLeast"/>
              <w:rPr>
                <w:rFonts w:ascii="ＭＳ ゴシック" w:eastAsia="ＭＳ ゴシック" w:hAnsi="ＭＳ ゴシック" w:hint="eastAsia"/>
                <w:sz w:val="22"/>
              </w:rPr>
            </w:pPr>
            <w:r w:rsidRPr="006340F0">
              <w:rPr>
                <w:rFonts w:ascii="ＭＳ ゴシック" w:eastAsia="ＭＳ ゴシック" w:hAnsi="ＭＳ ゴシック" w:hint="eastAsia"/>
                <w:sz w:val="22"/>
              </w:rPr>
              <w:t>鼻腔栄養を導入した日又は胃瘻を造設した日から起算して１年以内に栄養方法が経口摂取のみである状態へ回復した患者</w:t>
            </w:r>
            <w:r w:rsidR="005A0857" w:rsidRPr="005A0857">
              <w:rPr>
                <w:rFonts w:ascii="ＭＳ ゴシック" w:eastAsia="ＭＳ ゴシック" w:hAnsi="ＭＳ ゴシック" w:hint="eastAsia"/>
                <w:sz w:val="22"/>
              </w:rPr>
              <w:t>（但し、③から⑧までに該当する患者を</w:t>
            </w:r>
          </w:p>
          <w:p w:rsidR="006340F0" w:rsidRPr="006340F0" w:rsidRDefault="005A0857" w:rsidP="005A0857">
            <w:pPr>
              <w:spacing w:line="0" w:lineRule="atLeast"/>
              <w:rPr>
                <w:rFonts w:ascii="ＭＳ ゴシック" w:eastAsia="ＭＳ ゴシック" w:hAnsi="ＭＳ ゴシック"/>
                <w:sz w:val="22"/>
              </w:rPr>
            </w:pPr>
            <w:r w:rsidRPr="005A0857">
              <w:rPr>
                <w:rFonts w:ascii="ＭＳ ゴシック" w:eastAsia="ＭＳ ゴシック" w:hAnsi="ＭＳ ゴシック" w:hint="eastAsia"/>
                <w:sz w:val="22"/>
              </w:rPr>
              <w:t>除く）</w:t>
            </w:r>
          </w:p>
        </w:tc>
        <w:tc>
          <w:tcPr>
            <w:tcW w:w="1180" w:type="dxa"/>
            <w:tcBorders>
              <w:top w:val="single" w:sz="8" w:space="0" w:color="auto"/>
              <w:left w:val="single" w:sz="4" w:space="0" w:color="auto"/>
              <w:bottom w:val="double" w:sz="4" w:space="0" w:color="auto"/>
              <w:right w:val="single" w:sz="4" w:space="0" w:color="auto"/>
            </w:tcBorders>
            <w:vAlign w:val="center"/>
          </w:tcPr>
          <w:p w:rsidR="006340F0" w:rsidRDefault="006340F0" w:rsidP="006340F0">
            <w:pPr>
              <w:jc w:val="right"/>
            </w:pPr>
            <w:r w:rsidRPr="00B20045">
              <w:rPr>
                <w:rFonts w:ascii="ＭＳ ゴシック" w:eastAsia="ＭＳ ゴシック" w:hAnsi="ＭＳ ゴシック" w:hint="eastAsia"/>
                <w:sz w:val="22"/>
              </w:rPr>
              <w:t>人</w:t>
            </w:r>
          </w:p>
        </w:tc>
      </w:tr>
      <w:tr w:rsidR="00B811AE" w:rsidRPr="00155178" w:rsidTr="00C24A67">
        <w:trPr>
          <w:trHeight w:val="747"/>
        </w:trPr>
        <w:tc>
          <w:tcPr>
            <w:tcW w:w="9775" w:type="dxa"/>
            <w:gridSpan w:val="3"/>
            <w:tcBorders>
              <w:top w:val="double" w:sz="4" w:space="0" w:color="auto"/>
              <w:left w:val="single" w:sz="8" w:space="0" w:color="auto"/>
              <w:bottom w:val="double" w:sz="4" w:space="0" w:color="auto"/>
              <w:right w:val="single" w:sz="4" w:space="0" w:color="auto"/>
            </w:tcBorders>
            <w:vAlign w:val="center"/>
          </w:tcPr>
          <w:p w:rsidR="00B811AE" w:rsidRDefault="00B811AE" w:rsidP="00DA03BA">
            <w:pPr>
              <w:ind w:leftChars="100" w:left="210" w:firstLineChars="100" w:firstLine="240"/>
              <w:rPr>
                <w:rFonts w:ascii="ＭＳ ゴシック" w:eastAsia="ＭＳ ゴシック" w:hAnsi="ＭＳ ゴシック"/>
                <w:sz w:val="22"/>
              </w:rPr>
            </w:pPr>
            <w:r w:rsidRPr="00B811AE">
              <w:rPr>
                <w:rFonts w:ascii="ＭＳ ゴシック" w:eastAsia="ＭＳ ゴシック" w:hAnsi="ＭＳ ゴシック" w:hint="eastAsia"/>
                <w:sz w:val="24"/>
              </w:rPr>
              <w:t xml:space="preserve">⑨ </w:t>
            </w:r>
            <w:r w:rsidR="00EF76A4">
              <w:rPr>
                <w:rFonts w:ascii="ＭＳ ゴシック" w:eastAsia="ＭＳ ゴシック" w:hAnsi="ＭＳ ゴシック"/>
                <w:sz w:val="24"/>
              </w:rPr>
              <w:t xml:space="preserve"> </w:t>
            </w:r>
            <w:r w:rsidRPr="00B811AE">
              <w:rPr>
                <w:rFonts w:ascii="ＭＳ ゴシック" w:eastAsia="ＭＳ ゴシック" w:hAnsi="ＭＳ ゴシック" w:hint="eastAsia"/>
                <w:sz w:val="24"/>
              </w:rPr>
              <w:t>／</w:t>
            </w:r>
            <w:r w:rsidR="00EF76A4">
              <w:rPr>
                <w:rFonts w:ascii="ＭＳ ゴシック" w:eastAsia="ＭＳ ゴシック" w:hAnsi="ＭＳ ゴシック" w:hint="eastAsia"/>
                <w:sz w:val="24"/>
              </w:rPr>
              <w:t xml:space="preserve">　（ Ａ</w:t>
            </w:r>
            <w:r w:rsidRPr="00B811AE">
              <w:rPr>
                <w:rFonts w:ascii="ＭＳ ゴシック" w:eastAsia="ＭＳ ゴシック" w:hAnsi="ＭＳ ゴシック" w:hint="eastAsia"/>
                <w:sz w:val="24"/>
              </w:rPr>
              <w:t xml:space="preserve"> － </w:t>
            </w:r>
            <w:r w:rsidR="00EF76A4">
              <w:rPr>
                <w:rFonts w:ascii="ＭＳ ゴシック" w:eastAsia="ＭＳ ゴシック" w:hAnsi="ＭＳ ゴシック" w:hint="eastAsia"/>
                <w:sz w:val="24"/>
              </w:rPr>
              <w:t>Ｂ ）</w:t>
            </w:r>
            <w:r w:rsidRPr="00B811AE">
              <w:rPr>
                <w:rFonts w:ascii="ＭＳ ゴシック" w:eastAsia="ＭＳ ゴシック" w:hAnsi="ＭＳ ゴシック" w:hint="eastAsia"/>
                <w:sz w:val="24"/>
              </w:rPr>
              <w:t xml:space="preserve">　＝　　　</w:t>
            </w:r>
            <w:r w:rsidR="00EF76A4">
              <w:rPr>
                <w:rFonts w:ascii="ＭＳ ゴシック" w:eastAsia="ＭＳ ゴシック" w:hAnsi="ＭＳ ゴシック" w:hint="eastAsia"/>
                <w:sz w:val="24"/>
              </w:rPr>
              <w:t xml:space="preserve">　</w:t>
            </w:r>
            <w:r w:rsidRPr="00B811AE">
              <w:rPr>
                <w:rFonts w:ascii="ＭＳ ゴシック" w:eastAsia="ＭＳ ゴシック" w:hAnsi="ＭＳ ゴシック" w:hint="eastAsia"/>
                <w:sz w:val="24"/>
              </w:rPr>
              <w:t xml:space="preserve">　割　　</w:t>
            </w:r>
            <w:r w:rsidR="00EF76A4">
              <w:rPr>
                <w:rFonts w:ascii="ＭＳ ゴシック" w:eastAsia="ＭＳ ゴシック" w:hAnsi="ＭＳ ゴシック" w:hint="eastAsia"/>
                <w:sz w:val="24"/>
              </w:rPr>
              <w:t xml:space="preserve">　</w:t>
            </w:r>
            <w:r w:rsidRPr="00B811AE">
              <w:rPr>
                <w:rFonts w:ascii="ＭＳ ゴシック" w:eastAsia="ＭＳ ゴシック" w:hAnsi="ＭＳ ゴシック" w:hint="eastAsia"/>
                <w:sz w:val="24"/>
              </w:rPr>
              <w:t xml:space="preserve">　　分</w:t>
            </w:r>
          </w:p>
        </w:tc>
      </w:tr>
      <w:tr w:rsidR="00C24A67" w:rsidRPr="00155178" w:rsidTr="00EA33DE">
        <w:trPr>
          <w:trHeight w:val="747"/>
        </w:trPr>
        <w:tc>
          <w:tcPr>
            <w:tcW w:w="9775" w:type="dxa"/>
            <w:gridSpan w:val="3"/>
            <w:tcBorders>
              <w:top w:val="double" w:sz="4" w:space="0" w:color="auto"/>
              <w:left w:val="single" w:sz="8" w:space="0" w:color="auto"/>
              <w:right w:val="single" w:sz="4" w:space="0" w:color="auto"/>
            </w:tcBorders>
            <w:vAlign w:val="center"/>
          </w:tcPr>
          <w:p w:rsidR="00D42976" w:rsidRPr="00C9424C" w:rsidRDefault="005F7238" w:rsidP="004315FA">
            <w:pPr>
              <w:rPr>
                <w:rFonts w:ascii="ＭＳ ゴシック" w:eastAsia="ＭＳ ゴシック" w:hAnsi="ＭＳ ゴシック"/>
                <w:sz w:val="22"/>
              </w:rPr>
            </w:pPr>
            <w:r w:rsidRPr="00C9424C">
              <w:rPr>
                <w:rFonts w:ascii="ＭＳ ゴシック" w:eastAsia="ＭＳ ゴシック" w:hAnsi="ＭＳ ゴシック"/>
                <w:sz w:val="22"/>
              </w:rPr>
              <w:t>５</w:t>
            </w:r>
            <w:r w:rsidR="00C24A67" w:rsidRPr="00C9424C">
              <w:rPr>
                <w:rFonts w:ascii="ＭＳ ゴシック" w:eastAsia="ＭＳ ゴシック" w:hAnsi="ＭＳ ゴシック"/>
                <w:sz w:val="22"/>
              </w:rPr>
              <w:t xml:space="preserve">　自院で胃瘻を造設する場合、</w:t>
            </w:r>
            <w:r w:rsidR="00AA4B47" w:rsidRPr="00C9424C">
              <w:rPr>
                <w:rFonts w:ascii="ＭＳ ゴシック" w:eastAsia="ＭＳ ゴシック" w:hAnsi="ＭＳ ゴシック"/>
                <w:sz w:val="22"/>
              </w:rPr>
              <w:t>全例</w:t>
            </w:r>
            <w:r w:rsidR="004315FA" w:rsidRPr="00C9424C">
              <w:rPr>
                <w:rFonts w:ascii="ＭＳ ゴシック" w:eastAsia="ＭＳ ゴシック" w:hAnsi="ＭＳ ゴシック"/>
                <w:sz w:val="22"/>
                <w:vertAlign w:val="superscript"/>
              </w:rPr>
              <w:t>※</w:t>
            </w:r>
            <w:r w:rsidR="004315FA" w:rsidRPr="00C9424C">
              <w:rPr>
                <w:rFonts w:ascii="ＭＳ ゴシック" w:eastAsia="ＭＳ ゴシック" w:hAnsi="ＭＳ ゴシック"/>
                <w:sz w:val="22"/>
              </w:rPr>
              <w:t>に</w:t>
            </w:r>
            <w:r w:rsidR="00D42976" w:rsidRPr="00C9424C">
              <w:rPr>
                <w:rFonts w:ascii="ＭＳ ゴシック" w:eastAsia="ＭＳ ゴシック" w:hAnsi="ＭＳ ゴシック" w:hint="eastAsia"/>
                <w:sz w:val="22"/>
              </w:rPr>
              <w:t>事前に嚥下造影又は内視鏡下嚥下機能検査を行っている　　　　　　　　　　　　　　　　　　　　（　該当する　・　該当しない　）</w:t>
            </w:r>
          </w:p>
          <w:p w:rsidR="00C24A67" w:rsidRPr="00D42976" w:rsidRDefault="00E537B6" w:rsidP="00D42976">
            <w:pPr>
              <w:pStyle w:val="a8"/>
              <w:numPr>
                <w:ilvl w:val="0"/>
                <w:numId w:val="2"/>
              </w:numPr>
              <w:rPr>
                <w:rFonts w:ascii="ＭＳ ゴシック" w:eastAsia="ＭＳ ゴシック" w:hAnsi="ＭＳ ゴシック"/>
                <w:sz w:val="24"/>
              </w:rPr>
            </w:pPr>
            <w:r w:rsidRPr="008134AF">
              <w:rPr>
                <w:rFonts w:ascii="ＭＳ ゴシック" w:eastAsia="ＭＳ ゴシック" w:hAnsi="ＭＳ ゴシック" w:hint="eastAsia"/>
                <w:sz w:val="18"/>
              </w:rPr>
              <w:t>４</w:t>
            </w:r>
            <w:r w:rsidR="00D42976" w:rsidRPr="003F0B81">
              <w:rPr>
                <w:rFonts w:ascii="ＭＳ ゴシック" w:eastAsia="ＭＳ ゴシック" w:hAnsi="ＭＳ ゴシック" w:hint="eastAsia"/>
                <w:sz w:val="18"/>
              </w:rPr>
              <w:t>の</w:t>
            </w:r>
            <w:r w:rsidR="00AA4B47" w:rsidRPr="003F0B81">
              <w:rPr>
                <w:rFonts w:ascii="ＭＳ ゴシック" w:eastAsia="ＭＳ ゴシック" w:hAnsi="ＭＳ ゴシック" w:hint="eastAsia"/>
                <w:sz w:val="18"/>
              </w:rPr>
              <w:t>⑥～⑧</w:t>
            </w:r>
            <w:r w:rsidR="004315FA" w:rsidRPr="003F0B81">
              <w:rPr>
                <w:rFonts w:ascii="ＭＳ ゴシック" w:eastAsia="ＭＳ ゴシック" w:hAnsi="ＭＳ ゴシック" w:hint="eastAsia"/>
                <w:sz w:val="18"/>
              </w:rPr>
              <w:t>、意識障害等があり実施が危険な患者及び顔面外傷により嚥下が困難な患者を除く。</w:t>
            </w:r>
          </w:p>
        </w:tc>
      </w:tr>
    </w:tbl>
    <w:p w:rsidR="00B811AE" w:rsidRPr="00EF76A4" w:rsidRDefault="00B811AE" w:rsidP="004A447F">
      <w:pPr>
        <w:ind w:firstLineChars="50" w:firstLine="110"/>
        <w:rPr>
          <w:rFonts w:ascii="ＭＳ ゴシック" w:eastAsia="ＭＳ ゴシック" w:hAnsi="ＭＳ ゴシック"/>
          <w:sz w:val="22"/>
        </w:rPr>
      </w:pPr>
    </w:p>
    <w:p w:rsidR="004A447F" w:rsidRPr="00E5721A" w:rsidRDefault="004A447F" w:rsidP="004A447F">
      <w:pPr>
        <w:ind w:firstLineChars="50" w:firstLine="110"/>
        <w:rPr>
          <w:rFonts w:ascii="ＭＳ ゴシック" w:eastAsia="ＭＳ ゴシック" w:hAnsi="ＭＳ ゴシック"/>
          <w:sz w:val="22"/>
        </w:rPr>
      </w:pPr>
      <w:r w:rsidRPr="00E5721A">
        <w:rPr>
          <w:rFonts w:ascii="ＭＳ ゴシック" w:eastAsia="ＭＳ ゴシック" w:hAnsi="ＭＳ ゴシック" w:hint="eastAsia"/>
          <w:sz w:val="22"/>
        </w:rPr>
        <w:t>［記載上の注意］</w:t>
      </w:r>
    </w:p>
    <w:p w:rsidR="00B811AE" w:rsidRDefault="00B811AE" w:rsidP="00AA4B47">
      <w:pPr>
        <w:ind w:left="220" w:rightChars="-203" w:right="-426" w:hangingChars="100" w:hanging="220"/>
        <w:rPr>
          <w:rFonts w:ascii="ＭＳ ゴシック" w:eastAsia="ＭＳ ゴシック" w:hAnsi="ＭＳ ゴシック"/>
          <w:sz w:val="22"/>
        </w:rPr>
      </w:pPr>
      <w:r w:rsidRPr="00B811AE">
        <w:rPr>
          <w:rFonts w:ascii="ＭＳ ゴシック" w:eastAsia="ＭＳ ゴシック" w:hAnsi="ＭＳ ゴシック" w:hint="eastAsia"/>
          <w:sz w:val="22"/>
        </w:rPr>
        <w:t>１　「１」は特掲診療料施設基準通知第２の４の（</w:t>
      </w:r>
      <w:r>
        <w:rPr>
          <w:rFonts w:ascii="ＭＳ ゴシック" w:eastAsia="ＭＳ ゴシック" w:hAnsi="ＭＳ ゴシック" w:hint="eastAsia"/>
          <w:sz w:val="22"/>
        </w:rPr>
        <w:t>９</w:t>
      </w:r>
      <w:r w:rsidRPr="00B811AE">
        <w:rPr>
          <w:rFonts w:ascii="ＭＳ ゴシック" w:eastAsia="ＭＳ ゴシック" w:hAnsi="ＭＳ ゴシック" w:hint="eastAsia"/>
          <w:sz w:val="22"/>
        </w:rPr>
        <w:t>）に定めるところによるものであること。</w:t>
      </w:r>
    </w:p>
    <w:p w:rsidR="00830DC2" w:rsidRDefault="00830DC2" w:rsidP="00AA4B47">
      <w:pPr>
        <w:ind w:left="220" w:rightChars="-203" w:right="-426" w:hangingChars="100" w:hanging="220"/>
        <w:rPr>
          <w:rFonts w:ascii="ＭＳ ゴシック" w:eastAsia="ＭＳ ゴシック" w:hAnsi="ＭＳ ゴシック"/>
          <w:sz w:val="22"/>
        </w:rPr>
      </w:pPr>
      <w:r>
        <w:rPr>
          <w:rFonts w:ascii="ＭＳ ゴシック" w:eastAsia="ＭＳ ゴシック" w:hAnsi="ＭＳ ゴシック"/>
          <w:sz w:val="22"/>
        </w:rPr>
        <w:t xml:space="preserve">２　</w:t>
      </w:r>
      <w:r w:rsidR="004A2748">
        <w:rPr>
          <w:rFonts w:ascii="ＭＳ ゴシック" w:eastAsia="ＭＳ ゴシック" w:hAnsi="ＭＳ ゴシック"/>
          <w:sz w:val="22"/>
        </w:rPr>
        <w:t>経口摂取回復促進加算に係る届出を行う場合</w:t>
      </w:r>
      <w:r w:rsidR="0067748E">
        <w:rPr>
          <w:rFonts w:ascii="ＭＳ ゴシック" w:eastAsia="ＭＳ ゴシック" w:hAnsi="ＭＳ ゴシック"/>
          <w:sz w:val="22"/>
        </w:rPr>
        <w:t>は、「２」を記載するとともに、</w:t>
      </w:r>
      <w:r w:rsidR="0017781F">
        <w:rPr>
          <w:rFonts w:ascii="ＭＳ ゴシック" w:eastAsia="ＭＳ ゴシック" w:hAnsi="ＭＳ ゴシック"/>
          <w:sz w:val="22"/>
        </w:rPr>
        <w:t>当該リハビリ</w:t>
      </w:r>
      <w:r w:rsidR="0017781F">
        <w:rPr>
          <w:rFonts w:ascii="ＭＳ ゴシック" w:eastAsia="ＭＳ ゴシック" w:hAnsi="ＭＳ ゴシック"/>
          <w:sz w:val="22"/>
        </w:rPr>
        <w:lastRenderedPageBreak/>
        <w:t>テーションに従事する言語聴覚士</w:t>
      </w:r>
      <w:r w:rsidR="004A2748">
        <w:rPr>
          <w:rFonts w:ascii="ＭＳ ゴシック" w:eastAsia="ＭＳ ゴシック" w:hAnsi="ＭＳ ゴシック"/>
          <w:sz w:val="22"/>
        </w:rPr>
        <w:t>の</w:t>
      </w:r>
      <w:r w:rsidR="0017781F">
        <w:rPr>
          <w:rFonts w:ascii="ＭＳ ゴシック" w:eastAsia="ＭＳ ゴシック" w:hAnsi="ＭＳ ゴシック"/>
          <w:sz w:val="22"/>
        </w:rPr>
        <w:t>氏名</w:t>
      </w:r>
      <w:r w:rsidR="004A2748">
        <w:rPr>
          <w:rFonts w:ascii="ＭＳ ゴシック" w:eastAsia="ＭＳ ゴシック" w:hAnsi="ＭＳ ゴシック"/>
          <w:sz w:val="22"/>
        </w:rPr>
        <w:t>及び</w:t>
      </w:r>
      <w:r w:rsidR="0017781F">
        <w:rPr>
          <w:rFonts w:ascii="ＭＳ ゴシック" w:eastAsia="ＭＳ ゴシック" w:hAnsi="ＭＳ ゴシック"/>
          <w:sz w:val="22"/>
        </w:rPr>
        <w:t>勤務の態様等について、</w:t>
      </w:r>
      <w:r w:rsidR="004A2748">
        <w:rPr>
          <w:rFonts w:ascii="ＭＳ ゴシック" w:eastAsia="ＭＳ ゴシック" w:hAnsi="ＭＳ ゴシック"/>
          <w:sz w:val="22"/>
        </w:rPr>
        <w:t>別添２の様式44の２を添付すること。</w:t>
      </w:r>
      <w:r w:rsidR="0067748E">
        <w:rPr>
          <w:rFonts w:ascii="ＭＳ ゴシック" w:eastAsia="ＭＳ ゴシック" w:hAnsi="ＭＳ ゴシック"/>
          <w:sz w:val="22"/>
        </w:rPr>
        <w:t>また、「２」は、胃瘻造設術及び</w:t>
      </w:r>
      <w:r w:rsidR="00817CDF" w:rsidRPr="00817CDF">
        <w:rPr>
          <w:rFonts w:ascii="ＭＳ ゴシック" w:eastAsia="ＭＳ ゴシック" w:hAnsi="ＭＳ ゴシック" w:hint="eastAsia"/>
          <w:sz w:val="22"/>
        </w:rPr>
        <w:t>胃瘻造設時嚥下機能評価加算</w:t>
      </w:r>
      <w:r w:rsidR="00817CDF">
        <w:rPr>
          <w:rFonts w:ascii="ＭＳ ゴシック" w:eastAsia="ＭＳ ゴシック" w:hAnsi="ＭＳ ゴシック" w:hint="eastAsia"/>
          <w:sz w:val="22"/>
        </w:rPr>
        <w:t>の届出の際は、記載する必要はないこと。</w:t>
      </w:r>
    </w:p>
    <w:p w:rsidR="00A65F8F" w:rsidRDefault="00830DC2" w:rsidP="00B811AE">
      <w:pPr>
        <w:ind w:left="220" w:hangingChars="100" w:hanging="220"/>
        <w:rPr>
          <w:rFonts w:ascii="ＭＳ ゴシック" w:eastAsia="ＭＳ ゴシック" w:hAnsi="ＭＳ ゴシック"/>
          <w:sz w:val="22"/>
        </w:rPr>
      </w:pPr>
      <w:r>
        <w:rPr>
          <w:rFonts w:ascii="ＭＳ ゴシック" w:eastAsia="ＭＳ ゴシック" w:hAnsi="ＭＳ ゴシック"/>
          <w:sz w:val="22"/>
        </w:rPr>
        <w:t>３</w:t>
      </w:r>
      <w:r w:rsidR="00EF76A4">
        <w:rPr>
          <w:rFonts w:ascii="ＭＳ ゴシック" w:eastAsia="ＭＳ ゴシック" w:hAnsi="ＭＳ ゴシック"/>
          <w:sz w:val="22"/>
        </w:rPr>
        <w:t xml:space="preserve">　「</w:t>
      </w:r>
      <w:r w:rsidR="005F7238">
        <w:rPr>
          <w:rFonts w:ascii="ＭＳ ゴシック" w:eastAsia="ＭＳ ゴシック" w:hAnsi="ＭＳ ゴシック"/>
          <w:sz w:val="22"/>
        </w:rPr>
        <w:t>４</w:t>
      </w:r>
      <w:r w:rsidR="00EF76A4">
        <w:rPr>
          <w:rFonts w:ascii="ＭＳ ゴシック" w:eastAsia="ＭＳ ゴシック" w:hAnsi="ＭＳ ゴシック"/>
          <w:sz w:val="22"/>
        </w:rPr>
        <w:t>」</w:t>
      </w:r>
      <w:r w:rsidR="003F0B81">
        <w:rPr>
          <w:rFonts w:ascii="ＭＳ ゴシック" w:eastAsia="ＭＳ ゴシック" w:hAnsi="ＭＳ ゴシック"/>
          <w:sz w:val="22"/>
        </w:rPr>
        <w:t>及び「</w:t>
      </w:r>
      <w:r w:rsidR="005F7238">
        <w:rPr>
          <w:rFonts w:ascii="ＭＳ ゴシック" w:eastAsia="ＭＳ ゴシック" w:hAnsi="ＭＳ ゴシック"/>
          <w:sz w:val="22"/>
        </w:rPr>
        <w:t>５</w:t>
      </w:r>
      <w:r w:rsidR="003F0B81">
        <w:rPr>
          <w:rFonts w:ascii="ＭＳ ゴシック" w:eastAsia="ＭＳ ゴシック" w:hAnsi="ＭＳ ゴシック"/>
          <w:sz w:val="22"/>
        </w:rPr>
        <w:t>」</w:t>
      </w:r>
      <w:r w:rsidR="00EF76A4">
        <w:rPr>
          <w:rFonts w:ascii="ＭＳ ゴシック" w:eastAsia="ＭＳ ゴシック" w:hAnsi="ＭＳ ゴシック"/>
          <w:sz w:val="22"/>
        </w:rPr>
        <w:t>は「</w:t>
      </w:r>
      <w:r w:rsidR="005F7238">
        <w:rPr>
          <w:rFonts w:ascii="ＭＳ ゴシック" w:eastAsia="ＭＳ ゴシック" w:hAnsi="ＭＳ ゴシック"/>
          <w:sz w:val="22"/>
        </w:rPr>
        <w:t>３</w:t>
      </w:r>
      <w:r w:rsidR="00EF76A4">
        <w:rPr>
          <w:rFonts w:ascii="ＭＳ ゴシック" w:eastAsia="ＭＳ ゴシック" w:hAnsi="ＭＳ ゴシック"/>
          <w:sz w:val="22"/>
        </w:rPr>
        <w:t>」の</w:t>
      </w:r>
      <w:r w:rsidR="00A65F8F">
        <w:rPr>
          <w:rFonts w:ascii="ＭＳ ゴシック" w:eastAsia="ＭＳ ゴシック" w:hAnsi="ＭＳ ゴシック" w:hint="eastAsia"/>
          <w:sz w:val="22"/>
        </w:rPr>
        <w:t>胃瘻造設術及び胃瘻造設時嚥下機能評加算の届出の際は、</w:t>
      </w:r>
    </w:p>
    <w:p w:rsidR="00B811AE" w:rsidRDefault="00EF76A4" w:rsidP="00A65F8F">
      <w:pPr>
        <w:ind w:leftChars="100" w:left="210" w:firstLineChars="100" w:firstLine="220"/>
        <w:rPr>
          <w:rFonts w:ascii="ＭＳ ゴシック" w:eastAsia="ＭＳ ゴシック" w:hAnsi="ＭＳ ゴシック"/>
          <w:sz w:val="22"/>
        </w:rPr>
      </w:pPr>
      <w:r>
        <w:rPr>
          <w:rFonts w:ascii="ＭＳ ゴシック" w:eastAsia="ＭＳ ゴシック" w:hAnsi="ＭＳ ゴシック"/>
          <w:sz w:val="22"/>
        </w:rPr>
        <w:t>年間症例数が50例</w:t>
      </w:r>
      <w:r w:rsidR="006738A3">
        <w:rPr>
          <w:rFonts w:ascii="ＭＳ ゴシック" w:eastAsia="ＭＳ ゴシック" w:hAnsi="ＭＳ ゴシック"/>
          <w:sz w:val="22"/>
        </w:rPr>
        <w:t>以上</w:t>
      </w:r>
      <w:r>
        <w:rPr>
          <w:rFonts w:ascii="ＭＳ ゴシック" w:eastAsia="ＭＳ ゴシック" w:hAnsi="ＭＳ ゴシック"/>
          <w:sz w:val="22"/>
        </w:rPr>
        <w:t>の場合に記載すること。</w:t>
      </w:r>
    </w:p>
    <w:p w:rsidR="005A0857" w:rsidRPr="005A0857" w:rsidRDefault="005A0857" w:rsidP="005A0857">
      <w:pPr>
        <w:ind w:left="297" w:hangingChars="135" w:hanging="297"/>
        <w:rPr>
          <w:rFonts w:ascii="ＭＳ ゴシック" w:eastAsia="ＭＳ ゴシック" w:hAnsi="ＭＳ ゴシック" w:hint="eastAsia"/>
          <w:sz w:val="22"/>
        </w:rPr>
      </w:pPr>
      <w:r w:rsidRPr="005A0857">
        <w:rPr>
          <w:rFonts w:ascii="ＭＳ ゴシック" w:eastAsia="ＭＳ ゴシック" w:hAnsi="ＭＳ ゴシック" w:hint="eastAsia"/>
          <w:sz w:val="22"/>
        </w:rPr>
        <w:t>４ 「４」の③から⑧までについては、①又は②に該当する患者であること。</w:t>
      </w:r>
    </w:p>
    <w:p w:rsidR="005A0857" w:rsidRPr="005A0857" w:rsidRDefault="005A0857" w:rsidP="005A0857">
      <w:pPr>
        <w:ind w:left="297" w:hangingChars="135" w:hanging="297"/>
        <w:rPr>
          <w:rFonts w:ascii="ＭＳ ゴシック" w:eastAsia="ＭＳ ゴシック" w:hAnsi="ＭＳ ゴシック" w:hint="eastAsia"/>
          <w:sz w:val="22"/>
        </w:rPr>
      </w:pPr>
      <w:r w:rsidRPr="005A0857">
        <w:rPr>
          <w:rFonts w:ascii="ＭＳ ゴシック" w:eastAsia="ＭＳ ゴシック" w:hAnsi="ＭＳ ゴシック" w:hint="eastAsia"/>
          <w:sz w:val="22"/>
        </w:rPr>
        <w:t>５ 「４」の⑨については、①又は②に該当する患者であって、③から⑧までのいずれにも</w:t>
      </w:r>
    </w:p>
    <w:p w:rsidR="005A0857" w:rsidRPr="005A0857" w:rsidRDefault="005A0857" w:rsidP="005A0857">
      <w:pPr>
        <w:ind w:leftChars="100" w:left="210"/>
        <w:rPr>
          <w:rFonts w:ascii="ＭＳ ゴシック" w:eastAsia="ＭＳ ゴシック" w:hAnsi="ＭＳ ゴシック" w:hint="eastAsia"/>
          <w:sz w:val="22"/>
        </w:rPr>
      </w:pPr>
      <w:bookmarkStart w:id="0" w:name="_GoBack"/>
      <w:bookmarkEnd w:id="0"/>
      <w:r w:rsidRPr="005A0857">
        <w:rPr>
          <w:rFonts w:ascii="ＭＳ ゴシック" w:eastAsia="ＭＳ ゴシック" w:hAnsi="ＭＳ ゴシック" w:hint="eastAsia"/>
          <w:sz w:val="22"/>
        </w:rPr>
        <w:t>該当しない患者であること。</w:t>
      </w:r>
    </w:p>
    <w:p w:rsidR="005A0857" w:rsidRPr="005A0857" w:rsidRDefault="005A0857" w:rsidP="005A0857">
      <w:pPr>
        <w:ind w:left="297" w:hangingChars="135" w:hanging="297"/>
        <w:rPr>
          <w:rFonts w:ascii="ＭＳ ゴシック" w:eastAsia="ＭＳ ゴシック" w:hAnsi="ＭＳ ゴシック" w:hint="eastAsia"/>
          <w:sz w:val="22"/>
        </w:rPr>
      </w:pPr>
      <w:r w:rsidRPr="005A0857">
        <w:rPr>
          <w:rFonts w:ascii="ＭＳ ゴシック" w:eastAsia="ＭＳ ゴシック" w:hAnsi="ＭＳ ゴシック" w:hint="eastAsia"/>
          <w:sz w:val="22"/>
        </w:rPr>
        <w:t>６ 「４」の⑨の「栄養方法が経口摂取のみである状態」とは以下の状態をいう。</w:t>
      </w:r>
    </w:p>
    <w:p w:rsidR="005A0857" w:rsidRPr="005A0857" w:rsidRDefault="005A0857" w:rsidP="005A0857">
      <w:pPr>
        <w:ind w:firstLineChars="100" w:firstLine="220"/>
        <w:rPr>
          <w:rFonts w:ascii="ＭＳ ゴシック" w:eastAsia="ＭＳ ゴシック" w:hAnsi="ＭＳ ゴシック" w:hint="eastAsia"/>
          <w:sz w:val="22"/>
        </w:rPr>
      </w:pPr>
      <w:r w:rsidRPr="005A0857">
        <w:rPr>
          <w:rFonts w:ascii="ＭＳ ゴシック" w:eastAsia="ＭＳ ゴシック" w:hAnsi="ＭＳ ゴシック" w:hint="eastAsia"/>
          <w:sz w:val="22"/>
        </w:rPr>
        <w:t>ア</w:t>
      </w:r>
      <w:r>
        <w:rPr>
          <w:rFonts w:ascii="ＭＳ ゴシック" w:eastAsia="ＭＳ ゴシック" w:hAnsi="ＭＳ ゴシック" w:hint="eastAsia"/>
          <w:sz w:val="22"/>
        </w:rPr>
        <w:t xml:space="preserve">　</w:t>
      </w:r>
      <w:r w:rsidRPr="005A0857">
        <w:rPr>
          <w:rFonts w:ascii="ＭＳ ゴシック" w:eastAsia="ＭＳ ゴシック" w:hAnsi="ＭＳ ゴシック" w:hint="eastAsia"/>
          <w:sz w:val="22"/>
        </w:rPr>
        <w:t>鼻腔栄養の患者にあっては、経鼻経管を抜去した上で、１か月以上にわたって栄養方</w:t>
      </w:r>
    </w:p>
    <w:p w:rsidR="005A0857" w:rsidRPr="005A0857" w:rsidRDefault="005A0857" w:rsidP="005A0857">
      <w:pPr>
        <w:ind w:leftChars="100" w:left="210" w:firstLineChars="100" w:firstLine="220"/>
        <w:rPr>
          <w:rFonts w:ascii="ＭＳ ゴシック" w:eastAsia="ＭＳ ゴシック" w:hAnsi="ＭＳ ゴシック" w:hint="eastAsia"/>
          <w:sz w:val="22"/>
        </w:rPr>
      </w:pPr>
      <w:r w:rsidRPr="005A0857">
        <w:rPr>
          <w:rFonts w:ascii="ＭＳ ゴシック" w:eastAsia="ＭＳ ゴシック" w:hAnsi="ＭＳ ゴシック" w:hint="eastAsia"/>
          <w:sz w:val="22"/>
        </w:rPr>
        <w:t>法が経口摂取のみであるもの。</w:t>
      </w:r>
    </w:p>
    <w:p w:rsidR="005A0857" w:rsidRPr="005A0857" w:rsidRDefault="005A0857" w:rsidP="005A0857">
      <w:pPr>
        <w:ind w:leftChars="100" w:left="287" w:hangingChars="35" w:hanging="77"/>
        <w:rPr>
          <w:rFonts w:ascii="ＭＳ ゴシック" w:eastAsia="ＭＳ ゴシック" w:hAnsi="ＭＳ ゴシック" w:hint="eastAsia"/>
          <w:sz w:val="22"/>
        </w:rPr>
      </w:pPr>
      <w:r w:rsidRPr="005A0857">
        <w:rPr>
          <w:rFonts w:ascii="ＭＳ ゴシック" w:eastAsia="ＭＳ ゴシック" w:hAnsi="ＭＳ ゴシック" w:hint="eastAsia"/>
          <w:sz w:val="22"/>
        </w:rPr>
        <w:t>イ</w:t>
      </w:r>
      <w:r>
        <w:rPr>
          <w:rFonts w:ascii="ＭＳ ゴシック" w:eastAsia="ＭＳ ゴシック" w:hAnsi="ＭＳ ゴシック" w:hint="eastAsia"/>
          <w:sz w:val="22"/>
        </w:rPr>
        <w:t xml:space="preserve">　</w:t>
      </w:r>
      <w:r w:rsidRPr="005A0857">
        <w:rPr>
          <w:rFonts w:ascii="ＭＳ ゴシック" w:eastAsia="ＭＳ ゴシック" w:hAnsi="ＭＳ ゴシック" w:hint="eastAsia"/>
          <w:sz w:val="22"/>
        </w:rPr>
        <w:t>胃瘻を造設している患者にあっては、胃瘻抜去術または胃瘻閉鎖術を実施した上で、</w:t>
      </w:r>
    </w:p>
    <w:p w:rsidR="005A0857" w:rsidRPr="005A0857" w:rsidRDefault="005A0857" w:rsidP="005A0857">
      <w:pPr>
        <w:ind w:leftChars="100" w:left="210" w:firstLineChars="100" w:firstLine="220"/>
        <w:rPr>
          <w:rFonts w:ascii="ＭＳ ゴシック" w:eastAsia="ＭＳ ゴシック" w:hAnsi="ＭＳ ゴシック" w:hint="eastAsia"/>
          <w:sz w:val="22"/>
        </w:rPr>
      </w:pPr>
      <w:r w:rsidRPr="005A0857">
        <w:rPr>
          <w:rFonts w:ascii="ＭＳ ゴシック" w:eastAsia="ＭＳ ゴシック" w:hAnsi="ＭＳ ゴシック" w:hint="eastAsia"/>
          <w:sz w:val="22"/>
        </w:rPr>
        <w:t>１か月以上にわたって栄養方法が経口摂取のみであるもの。</w:t>
      </w:r>
    </w:p>
    <w:p w:rsidR="005A0857" w:rsidRPr="005A0857" w:rsidRDefault="005A0857" w:rsidP="005A0857">
      <w:pPr>
        <w:ind w:left="297" w:hangingChars="135" w:hanging="297"/>
        <w:rPr>
          <w:rFonts w:ascii="ＭＳ ゴシック" w:eastAsia="ＭＳ ゴシック" w:hAnsi="ＭＳ ゴシック" w:hint="eastAsia"/>
          <w:sz w:val="22"/>
        </w:rPr>
      </w:pPr>
      <w:r>
        <w:rPr>
          <w:rFonts w:ascii="ＭＳ ゴシック" w:eastAsia="ＭＳ ゴシック" w:hAnsi="ＭＳ ゴシック" w:hint="eastAsia"/>
          <w:sz w:val="22"/>
        </w:rPr>
        <w:t xml:space="preserve">７ </w:t>
      </w:r>
      <w:r w:rsidRPr="005A0857">
        <w:rPr>
          <w:rFonts w:ascii="ＭＳ ゴシック" w:eastAsia="ＭＳ ゴシック" w:hAnsi="ＭＳ ゴシック" w:hint="eastAsia"/>
          <w:sz w:val="22"/>
        </w:rPr>
        <w:t>「４」の①及び②に該当する患者の一覧を様式</w:t>
      </w:r>
      <w:r>
        <w:rPr>
          <w:rFonts w:ascii="ＭＳ ゴシック" w:eastAsia="ＭＳ ゴシック" w:hAnsi="ＭＳ ゴシック" w:hint="eastAsia"/>
          <w:sz w:val="22"/>
        </w:rPr>
        <w:t>43</w:t>
      </w:r>
      <w:r w:rsidRPr="005A0857">
        <w:rPr>
          <w:rFonts w:ascii="ＭＳ ゴシック" w:eastAsia="ＭＳ ゴシック" w:hAnsi="ＭＳ ゴシック" w:hint="eastAsia"/>
          <w:sz w:val="22"/>
        </w:rPr>
        <w:t>の５により提出すること。</w:t>
      </w:r>
    </w:p>
    <w:p w:rsidR="006F304B" w:rsidRDefault="005A0857" w:rsidP="005A0857">
      <w:pPr>
        <w:ind w:left="297" w:hangingChars="135" w:hanging="297"/>
        <w:rPr>
          <w:rFonts w:ascii="ＭＳ ゴシック" w:eastAsia="ＭＳ ゴシック" w:hAnsi="ＭＳ ゴシック"/>
          <w:sz w:val="22"/>
        </w:rPr>
      </w:pPr>
      <w:r>
        <w:rPr>
          <w:rFonts w:ascii="ＭＳ ゴシック" w:eastAsia="ＭＳ ゴシック" w:hAnsi="ＭＳ ゴシック" w:hint="eastAsia"/>
          <w:sz w:val="22"/>
        </w:rPr>
        <w:t>８</w:t>
      </w:r>
      <w:r w:rsidRPr="005A0857">
        <w:rPr>
          <w:rFonts w:ascii="ＭＳ ゴシック" w:eastAsia="ＭＳ ゴシック" w:hAnsi="ＭＳ ゴシック" w:hint="eastAsia"/>
          <w:sz w:val="22"/>
        </w:rPr>
        <w:t xml:space="preserve"> 「５」は、経口摂取回復促進加算の届出の際は記載する必要はないこと。</w:t>
      </w:r>
    </w:p>
    <w:sectPr w:rsidR="006F304B" w:rsidSect="00E5721A">
      <w:pgSz w:w="11906" w:h="16838"/>
      <w:pgMar w:top="1134" w:right="1418" w:bottom="851" w:left="1418" w:header="720" w:footer="720" w:gutter="0"/>
      <w:pgNumType w:start="1"/>
      <w:cols w:space="720"/>
      <w:noEndnote/>
      <w:docGrid w:type="linesAndChars" w:linePitch="35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70A8" w:rsidRDefault="00F370A8" w:rsidP="00DF46DF">
      <w:r>
        <w:separator/>
      </w:r>
    </w:p>
  </w:endnote>
  <w:endnote w:type="continuationSeparator" w:id="0">
    <w:p w:rsidR="00F370A8" w:rsidRDefault="00F370A8" w:rsidP="00DF4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70A8" w:rsidRDefault="00F370A8" w:rsidP="00DF46DF">
      <w:r>
        <w:separator/>
      </w:r>
    </w:p>
  </w:footnote>
  <w:footnote w:type="continuationSeparator" w:id="0">
    <w:p w:rsidR="00F370A8" w:rsidRDefault="00F370A8" w:rsidP="00DF46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B63E0"/>
    <w:multiLevelType w:val="hybridMultilevel"/>
    <w:tmpl w:val="B5C2718E"/>
    <w:lvl w:ilvl="0" w:tplc="01E03B42">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
    <w:nsid w:val="140E049A"/>
    <w:multiLevelType w:val="hybridMultilevel"/>
    <w:tmpl w:val="504ABD82"/>
    <w:lvl w:ilvl="0" w:tplc="1CC4D7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23326B35"/>
    <w:multiLevelType w:val="hybridMultilevel"/>
    <w:tmpl w:val="CCF2FBB2"/>
    <w:lvl w:ilvl="0" w:tplc="F4FE74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2BDE11BE"/>
    <w:multiLevelType w:val="hybridMultilevel"/>
    <w:tmpl w:val="566009BE"/>
    <w:lvl w:ilvl="0" w:tplc="BDF847EA">
      <w:start w:val="1"/>
      <w:numFmt w:val="decimalEnclosedCircle"/>
      <w:lvlText w:val="%1"/>
      <w:lvlJc w:val="left"/>
      <w:pPr>
        <w:ind w:left="220" w:firstLine="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nsid w:val="41146461"/>
    <w:multiLevelType w:val="hybridMultilevel"/>
    <w:tmpl w:val="9C38ABD0"/>
    <w:lvl w:ilvl="0" w:tplc="8C0C40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526006D5"/>
    <w:multiLevelType w:val="hybridMultilevel"/>
    <w:tmpl w:val="5232A7C4"/>
    <w:lvl w:ilvl="0" w:tplc="F4C824C8">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nsid w:val="5D23563F"/>
    <w:multiLevelType w:val="hybridMultilevel"/>
    <w:tmpl w:val="05E0B748"/>
    <w:lvl w:ilvl="0" w:tplc="9EEAE440">
      <w:start w:val="9"/>
      <w:numFmt w:val="bullet"/>
      <w:lvlText w:val="※"/>
      <w:lvlJc w:val="left"/>
      <w:pPr>
        <w:ind w:left="560" w:hanging="360"/>
      </w:pPr>
      <w:rPr>
        <w:rFonts w:ascii="ＭＳ ゴシック" w:eastAsia="ＭＳ ゴシック" w:hAnsi="ＭＳ ゴシック" w:cstheme="minorBidi" w:hint="eastAsia"/>
        <w:sz w:val="20"/>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num w:numId="1">
    <w:abstractNumId w:val="1"/>
  </w:num>
  <w:num w:numId="2">
    <w:abstractNumId w:val="6"/>
  </w:num>
  <w:num w:numId="3">
    <w:abstractNumId w:val="2"/>
  </w:num>
  <w:num w:numId="4">
    <w:abstractNumId w:val="3"/>
  </w:num>
  <w:num w:numId="5">
    <w:abstractNumId w:val="5"/>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3E7"/>
    <w:rsid w:val="00011427"/>
    <w:rsid w:val="000328E1"/>
    <w:rsid w:val="00036F58"/>
    <w:rsid w:val="000520E9"/>
    <w:rsid w:val="00064F99"/>
    <w:rsid w:val="000A42F6"/>
    <w:rsid w:val="000A7F3A"/>
    <w:rsid w:val="000B7554"/>
    <w:rsid w:val="000C696C"/>
    <w:rsid w:val="000D2B97"/>
    <w:rsid w:val="000E276B"/>
    <w:rsid w:val="000E65D0"/>
    <w:rsid w:val="000F4361"/>
    <w:rsid w:val="0011173A"/>
    <w:rsid w:val="00113F85"/>
    <w:rsid w:val="00146C0D"/>
    <w:rsid w:val="001478E6"/>
    <w:rsid w:val="001578F8"/>
    <w:rsid w:val="0017781F"/>
    <w:rsid w:val="001C4635"/>
    <w:rsid w:val="001D39DC"/>
    <w:rsid w:val="001E5753"/>
    <w:rsid w:val="002123ED"/>
    <w:rsid w:val="0021629B"/>
    <w:rsid w:val="00222CD5"/>
    <w:rsid w:val="002245AD"/>
    <w:rsid w:val="0024134B"/>
    <w:rsid w:val="0025414A"/>
    <w:rsid w:val="0026775A"/>
    <w:rsid w:val="00271379"/>
    <w:rsid w:val="002772ED"/>
    <w:rsid w:val="00294FE6"/>
    <w:rsid w:val="002B0012"/>
    <w:rsid w:val="002E539E"/>
    <w:rsid w:val="002E58CA"/>
    <w:rsid w:val="003158D0"/>
    <w:rsid w:val="00351E84"/>
    <w:rsid w:val="00352D74"/>
    <w:rsid w:val="00356521"/>
    <w:rsid w:val="003949D0"/>
    <w:rsid w:val="003B11FC"/>
    <w:rsid w:val="003E18E4"/>
    <w:rsid w:val="003E792E"/>
    <w:rsid w:val="003F0B81"/>
    <w:rsid w:val="003F13AC"/>
    <w:rsid w:val="003F4668"/>
    <w:rsid w:val="004003DD"/>
    <w:rsid w:val="004015D5"/>
    <w:rsid w:val="004315FA"/>
    <w:rsid w:val="004456A2"/>
    <w:rsid w:val="004807DD"/>
    <w:rsid w:val="004A2748"/>
    <w:rsid w:val="004A2D8E"/>
    <w:rsid w:val="004A447F"/>
    <w:rsid w:val="004C44FC"/>
    <w:rsid w:val="004D366E"/>
    <w:rsid w:val="004D7954"/>
    <w:rsid w:val="005052F2"/>
    <w:rsid w:val="00514075"/>
    <w:rsid w:val="00524A7F"/>
    <w:rsid w:val="00536AFA"/>
    <w:rsid w:val="00540688"/>
    <w:rsid w:val="00561FC6"/>
    <w:rsid w:val="00587F24"/>
    <w:rsid w:val="005A0857"/>
    <w:rsid w:val="005C7936"/>
    <w:rsid w:val="005E2550"/>
    <w:rsid w:val="005F285C"/>
    <w:rsid w:val="005F7238"/>
    <w:rsid w:val="00613A3D"/>
    <w:rsid w:val="00622F23"/>
    <w:rsid w:val="00625F96"/>
    <w:rsid w:val="006340F0"/>
    <w:rsid w:val="00647350"/>
    <w:rsid w:val="0065750E"/>
    <w:rsid w:val="00657FCC"/>
    <w:rsid w:val="006738A3"/>
    <w:rsid w:val="0067748E"/>
    <w:rsid w:val="00682351"/>
    <w:rsid w:val="006B26E6"/>
    <w:rsid w:val="006C00C0"/>
    <w:rsid w:val="006D247E"/>
    <w:rsid w:val="006E78C1"/>
    <w:rsid w:val="006F212D"/>
    <w:rsid w:val="006F27C5"/>
    <w:rsid w:val="006F304B"/>
    <w:rsid w:val="00705390"/>
    <w:rsid w:val="0072029A"/>
    <w:rsid w:val="00721789"/>
    <w:rsid w:val="007317F3"/>
    <w:rsid w:val="0073307A"/>
    <w:rsid w:val="0075509D"/>
    <w:rsid w:val="00763531"/>
    <w:rsid w:val="00786417"/>
    <w:rsid w:val="00792631"/>
    <w:rsid w:val="00793120"/>
    <w:rsid w:val="007A17B1"/>
    <w:rsid w:val="007B08E1"/>
    <w:rsid w:val="007B3BB5"/>
    <w:rsid w:val="007D3C79"/>
    <w:rsid w:val="007F2F00"/>
    <w:rsid w:val="008134AF"/>
    <w:rsid w:val="00813E97"/>
    <w:rsid w:val="00817CDF"/>
    <w:rsid w:val="008214AD"/>
    <w:rsid w:val="00830DC2"/>
    <w:rsid w:val="0083348E"/>
    <w:rsid w:val="008368E7"/>
    <w:rsid w:val="008528F1"/>
    <w:rsid w:val="00895E39"/>
    <w:rsid w:val="008A0CB9"/>
    <w:rsid w:val="008A3A47"/>
    <w:rsid w:val="008C0EE3"/>
    <w:rsid w:val="008C6D57"/>
    <w:rsid w:val="008D4B46"/>
    <w:rsid w:val="008E0560"/>
    <w:rsid w:val="00915925"/>
    <w:rsid w:val="009675F9"/>
    <w:rsid w:val="00967C2A"/>
    <w:rsid w:val="009703E9"/>
    <w:rsid w:val="009758F3"/>
    <w:rsid w:val="009803A0"/>
    <w:rsid w:val="00987BCD"/>
    <w:rsid w:val="00995BD0"/>
    <w:rsid w:val="00997C77"/>
    <w:rsid w:val="009C0F0D"/>
    <w:rsid w:val="009D392D"/>
    <w:rsid w:val="009E32E3"/>
    <w:rsid w:val="009E7049"/>
    <w:rsid w:val="009F4000"/>
    <w:rsid w:val="00A05BB7"/>
    <w:rsid w:val="00A0769F"/>
    <w:rsid w:val="00A12ABC"/>
    <w:rsid w:val="00A43ED7"/>
    <w:rsid w:val="00A65F8F"/>
    <w:rsid w:val="00AA4B47"/>
    <w:rsid w:val="00AB59B7"/>
    <w:rsid w:val="00AB66B4"/>
    <w:rsid w:val="00AE5AF8"/>
    <w:rsid w:val="00B52E14"/>
    <w:rsid w:val="00B7717B"/>
    <w:rsid w:val="00B77421"/>
    <w:rsid w:val="00B811AE"/>
    <w:rsid w:val="00B82FEA"/>
    <w:rsid w:val="00BB3878"/>
    <w:rsid w:val="00BB6E55"/>
    <w:rsid w:val="00BD5371"/>
    <w:rsid w:val="00BD68F7"/>
    <w:rsid w:val="00BE5005"/>
    <w:rsid w:val="00BF29A4"/>
    <w:rsid w:val="00C01048"/>
    <w:rsid w:val="00C078D6"/>
    <w:rsid w:val="00C2160C"/>
    <w:rsid w:val="00C24A67"/>
    <w:rsid w:val="00C400A8"/>
    <w:rsid w:val="00C4292F"/>
    <w:rsid w:val="00C50580"/>
    <w:rsid w:val="00C5677C"/>
    <w:rsid w:val="00C66DBB"/>
    <w:rsid w:val="00C84EED"/>
    <w:rsid w:val="00C9424C"/>
    <w:rsid w:val="00CA29CD"/>
    <w:rsid w:val="00CC4F39"/>
    <w:rsid w:val="00CD3941"/>
    <w:rsid w:val="00CD7B00"/>
    <w:rsid w:val="00D00C33"/>
    <w:rsid w:val="00D01F39"/>
    <w:rsid w:val="00D07AFD"/>
    <w:rsid w:val="00D2210A"/>
    <w:rsid w:val="00D42976"/>
    <w:rsid w:val="00D87A79"/>
    <w:rsid w:val="00DA03BA"/>
    <w:rsid w:val="00DB1EDA"/>
    <w:rsid w:val="00DD144A"/>
    <w:rsid w:val="00DD7127"/>
    <w:rsid w:val="00DE588E"/>
    <w:rsid w:val="00DF46DF"/>
    <w:rsid w:val="00E01E43"/>
    <w:rsid w:val="00E24F90"/>
    <w:rsid w:val="00E26583"/>
    <w:rsid w:val="00E537B6"/>
    <w:rsid w:val="00E5721A"/>
    <w:rsid w:val="00E63B00"/>
    <w:rsid w:val="00E64242"/>
    <w:rsid w:val="00EA33DE"/>
    <w:rsid w:val="00EA570C"/>
    <w:rsid w:val="00EB33E7"/>
    <w:rsid w:val="00EB41A8"/>
    <w:rsid w:val="00ED289F"/>
    <w:rsid w:val="00EF029E"/>
    <w:rsid w:val="00EF76A4"/>
    <w:rsid w:val="00F21947"/>
    <w:rsid w:val="00F370A8"/>
    <w:rsid w:val="00F53386"/>
    <w:rsid w:val="00F6452D"/>
    <w:rsid w:val="00FB0BFC"/>
    <w:rsid w:val="00FB46F3"/>
    <w:rsid w:val="00FB58E6"/>
    <w:rsid w:val="00FE6B42"/>
    <w:rsid w:val="00FE6D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F46DF"/>
    <w:pPr>
      <w:tabs>
        <w:tab w:val="center" w:pos="4252"/>
        <w:tab w:val="right" w:pos="8504"/>
      </w:tabs>
      <w:snapToGrid w:val="0"/>
    </w:pPr>
  </w:style>
  <w:style w:type="character" w:customStyle="1" w:styleId="a4">
    <w:name w:val="ヘッダー (文字)"/>
    <w:basedOn w:val="a0"/>
    <w:link w:val="a3"/>
    <w:uiPriority w:val="99"/>
    <w:rsid w:val="00DF46DF"/>
  </w:style>
  <w:style w:type="paragraph" w:styleId="a5">
    <w:name w:val="footer"/>
    <w:basedOn w:val="a"/>
    <w:link w:val="a6"/>
    <w:uiPriority w:val="99"/>
    <w:unhideWhenUsed/>
    <w:rsid w:val="00DF46DF"/>
    <w:pPr>
      <w:tabs>
        <w:tab w:val="center" w:pos="4252"/>
        <w:tab w:val="right" w:pos="8504"/>
      </w:tabs>
      <w:snapToGrid w:val="0"/>
    </w:pPr>
  </w:style>
  <w:style w:type="character" w:customStyle="1" w:styleId="a6">
    <w:name w:val="フッター (文字)"/>
    <w:basedOn w:val="a0"/>
    <w:link w:val="a5"/>
    <w:uiPriority w:val="99"/>
    <w:rsid w:val="00DF46DF"/>
  </w:style>
  <w:style w:type="paragraph" w:customStyle="1" w:styleId="a7">
    <w:name w:val="標準(太郎文書スタイル)"/>
    <w:uiPriority w:val="99"/>
    <w:rsid w:val="00CD7B00"/>
    <w:pPr>
      <w:widowControl w:val="0"/>
      <w:suppressAutoHyphens/>
      <w:wordWrap w:val="0"/>
      <w:adjustRightInd w:val="0"/>
      <w:textAlignment w:val="baseline"/>
    </w:pPr>
    <w:rPr>
      <w:rFonts w:ascii="ＭＳ 明朝" w:eastAsia="ＭＳ 明朝" w:hAnsi="ＭＳ 明朝" w:cs="ＭＳ 明朝"/>
      <w:color w:val="000000"/>
      <w:kern w:val="0"/>
      <w:sz w:val="20"/>
      <w:szCs w:val="20"/>
    </w:rPr>
  </w:style>
  <w:style w:type="paragraph" w:styleId="a8">
    <w:name w:val="List Paragraph"/>
    <w:basedOn w:val="a"/>
    <w:uiPriority w:val="99"/>
    <w:qFormat/>
    <w:rsid w:val="00CD7B00"/>
    <w:pPr>
      <w:suppressAutoHyphens/>
      <w:kinsoku w:val="0"/>
      <w:wordWrap w:val="0"/>
      <w:overflowPunct w:val="0"/>
      <w:autoSpaceDE w:val="0"/>
      <w:autoSpaceDN w:val="0"/>
      <w:adjustRightInd w:val="0"/>
      <w:ind w:left="1762"/>
      <w:jc w:val="left"/>
      <w:textAlignment w:val="baseline"/>
    </w:pPr>
    <w:rPr>
      <w:rFonts w:ascii="Century" w:eastAsia="ＭＳ 明朝" w:hAnsi="Century" w:cs="ＭＳ 明朝"/>
      <w:kern w:val="0"/>
      <w:szCs w:val="21"/>
    </w:rPr>
  </w:style>
  <w:style w:type="paragraph" w:styleId="a9">
    <w:name w:val="Balloon Text"/>
    <w:basedOn w:val="a"/>
    <w:link w:val="aa"/>
    <w:uiPriority w:val="99"/>
    <w:semiHidden/>
    <w:unhideWhenUsed/>
    <w:rsid w:val="007A17B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7B1"/>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F46DF"/>
    <w:pPr>
      <w:tabs>
        <w:tab w:val="center" w:pos="4252"/>
        <w:tab w:val="right" w:pos="8504"/>
      </w:tabs>
      <w:snapToGrid w:val="0"/>
    </w:pPr>
  </w:style>
  <w:style w:type="character" w:customStyle="1" w:styleId="a4">
    <w:name w:val="ヘッダー (文字)"/>
    <w:basedOn w:val="a0"/>
    <w:link w:val="a3"/>
    <w:uiPriority w:val="99"/>
    <w:rsid w:val="00DF46DF"/>
  </w:style>
  <w:style w:type="paragraph" w:styleId="a5">
    <w:name w:val="footer"/>
    <w:basedOn w:val="a"/>
    <w:link w:val="a6"/>
    <w:uiPriority w:val="99"/>
    <w:unhideWhenUsed/>
    <w:rsid w:val="00DF46DF"/>
    <w:pPr>
      <w:tabs>
        <w:tab w:val="center" w:pos="4252"/>
        <w:tab w:val="right" w:pos="8504"/>
      </w:tabs>
      <w:snapToGrid w:val="0"/>
    </w:pPr>
  </w:style>
  <w:style w:type="character" w:customStyle="1" w:styleId="a6">
    <w:name w:val="フッター (文字)"/>
    <w:basedOn w:val="a0"/>
    <w:link w:val="a5"/>
    <w:uiPriority w:val="99"/>
    <w:rsid w:val="00DF46DF"/>
  </w:style>
  <w:style w:type="paragraph" w:customStyle="1" w:styleId="a7">
    <w:name w:val="標準(太郎文書スタイル)"/>
    <w:uiPriority w:val="99"/>
    <w:rsid w:val="00CD7B00"/>
    <w:pPr>
      <w:widowControl w:val="0"/>
      <w:suppressAutoHyphens/>
      <w:wordWrap w:val="0"/>
      <w:adjustRightInd w:val="0"/>
      <w:textAlignment w:val="baseline"/>
    </w:pPr>
    <w:rPr>
      <w:rFonts w:ascii="ＭＳ 明朝" w:eastAsia="ＭＳ 明朝" w:hAnsi="ＭＳ 明朝" w:cs="ＭＳ 明朝"/>
      <w:color w:val="000000"/>
      <w:kern w:val="0"/>
      <w:sz w:val="20"/>
      <w:szCs w:val="20"/>
    </w:rPr>
  </w:style>
  <w:style w:type="paragraph" w:styleId="a8">
    <w:name w:val="List Paragraph"/>
    <w:basedOn w:val="a"/>
    <w:uiPriority w:val="99"/>
    <w:qFormat/>
    <w:rsid w:val="00CD7B00"/>
    <w:pPr>
      <w:suppressAutoHyphens/>
      <w:kinsoku w:val="0"/>
      <w:wordWrap w:val="0"/>
      <w:overflowPunct w:val="0"/>
      <w:autoSpaceDE w:val="0"/>
      <w:autoSpaceDN w:val="0"/>
      <w:adjustRightInd w:val="0"/>
      <w:ind w:left="1762"/>
      <w:jc w:val="left"/>
      <w:textAlignment w:val="baseline"/>
    </w:pPr>
    <w:rPr>
      <w:rFonts w:ascii="Century" w:eastAsia="ＭＳ 明朝" w:hAnsi="Century" w:cs="ＭＳ 明朝"/>
      <w:kern w:val="0"/>
      <w:szCs w:val="21"/>
    </w:rPr>
  </w:style>
  <w:style w:type="paragraph" w:styleId="a9">
    <w:name w:val="Balloon Text"/>
    <w:basedOn w:val="a"/>
    <w:link w:val="aa"/>
    <w:uiPriority w:val="99"/>
    <w:semiHidden/>
    <w:unhideWhenUsed/>
    <w:rsid w:val="007A17B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7B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E10082-A826-4085-AF6D-9EB970ECC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234</Words>
  <Characters>1336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user</Company>
  <LinksUpToDate>false</LinksUpToDate>
  <CharactersWithSpaces>1567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厚生労働省ネットワークシステム</cp:lastModifiedBy>
  <cp:revision>3</cp:revision>
  <cp:lastPrinted>2014-03-03T09:46:00Z</cp:lastPrinted>
  <dcterms:created xsi:type="dcterms:W3CDTF">2014-10-20T01:00:00Z</dcterms:created>
  <dcterms:modified xsi:type="dcterms:W3CDTF">2014-10-20T08:21:00Z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1724221650</vt:i4>
  </property>
  <property fmtid="{D5CDD505-2E9C-101B-9397-08002B2CF9AE}" pid="4" name="_EmailSubject">
    <vt:lpwstr>胃瘻造設術届出様式</vt:lpwstr>
  </property>
  <property fmtid="{D5CDD505-2E9C-101B-9397-08002B2CF9AE}" pid="5" name="_AuthorEmail">
    <vt:lpwstr>haruki-m@netforward.or.jp</vt:lpwstr>
  </property>
  <property fmtid="{D5CDD505-2E9C-101B-9397-08002B2CF9AE}" pid="6" name="_AuthorEmailDisplayName">
    <vt:lpwstr>松本　晴樹</vt:lpwstr>
  </property>
  <property fmtid="{D5CDD505-2E9C-101B-9397-08002B2CF9AE}" pid="7" name="_ReviewingToolsShownOnce">
    <vt:lpwstr/>
  </property>
</Properties>
</file>