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CDFC7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F80">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730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F80">
              <w:rPr>
                <w:rFonts w:hint="eastAsia"/>
                <w:color w:val="auto"/>
                <w:sz w:val="32"/>
                <w:szCs w:val="32"/>
              </w:rPr>
              <w:t xml:space="preserve">放射線治療病室管理加算（治療用放射性同位元素による場合）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3380480" w:rsidR="006421D2" w:rsidRDefault="006421D2">
            <w:pPr>
              <w:kinsoku w:val="0"/>
              <w:autoSpaceDE w:val="0"/>
              <w:autoSpaceDN w:val="0"/>
              <w:spacing w:line="274" w:lineRule="atLeast"/>
              <w:rPr>
                <w:sz w:val="20"/>
                <w:szCs w:val="20"/>
              </w:rPr>
            </w:pPr>
            <w:r w:rsidRPr="001F5B58">
              <w:rPr>
                <w:sz w:val="20"/>
                <w:szCs w:val="20"/>
              </w:rPr>
              <w:t xml:space="preserve">    </w:t>
            </w:r>
            <w:r w:rsidR="007314B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C6F80"/>
    <w:rsid w:val="004F5380"/>
    <w:rsid w:val="005045A2"/>
    <w:rsid w:val="00522ED7"/>
    <w:rsid w:val="005C1596"/>
    <w:rsid w:val="005C4D2D"/>
    <w:rsid w:val="005D44AE"/>
    <w:rsid w:val="005E70E3"/>
    <w:rsid w:val="00640199"/>
    <w:rsid w:val="006421D2"/>
    <w:rsid w:val="006D0993"/>
    <w:rsid w:val="00727555"/>
    <w:rsid w:val="007314B1"/>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B5A50D-C670-4C98-B399-8FC048FECF95}"/>
</file>

<file path=customXml/itemProps2.xml><?xml version="1.0" encoding="utf-8"?>
<ds:datastoreItem xmlns:ds="http://schemas.openxmlformats.org/officeDocument/2006/customXml" ds:itemID="{A45B4404-079A-4491-AE58-062FDED8AC15}"/>
</file>

<file path=customXml/itemProps3.xml><?xml version="1.0" encoding="utf-8"?>
<ds:datastoreItem xmlns:ds="http://schemas.openxmlformats.org/officeDocument/2006/customXml" ds:itemID="{53F3FC50-9FF7-493E-B8A8-083C7C93192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