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344E" w14:textId="77777777"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14:paraId="6B204BD5" w14:textId="77777777" w:rsidTr="00ED467A">
        <w:trPr>
          <w:trHeight w:val="360"/>
        </w:trPr>
        <w:tc>
          <w:tcPr>
            <w:tcW w:w="1920" w:type="dxa"/>
          </w:tcPr>
          <w:p w14:paraId="46F075F8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0286">
              <w:rPr>
                <w:rFonts w:asciiTheme="minorEastAsia" w:eastAsiaTheme="minorEastAsia" w:hAnsiTheme="minorEastAsia" w:hint="eastAsia"/>
                <w:spacing w:val="42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EE028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14:paraId="11EA7893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53FC2EEF" w14:textId="77777777" w:rsidTr="00ED467A">
        <w:trPr>
          <w:trHeight w:val="345"/>
        </w:trPr>
        <w:tc>
          <w:tcPr>
            <w:tcW w:w="1920" w:type="dxa"/>
          </w:tcPr>
          <w:p w14:paraId="510A1F91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0286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55968"/>
              </w:rPr>
              <w:t>実施主体の名</w:t>
            </w:r>
            <w:r w:rsidRPr="00EE0286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1500755968"/>
              </w:rPr>
              <w:t>称</w:t>
            </w:r>
          </w:p>
        </w:tc>
        <w:tc>
          <w:tcPr>
            <w:tcW w:w="7800" w:type="dxa"/>
            <w:gridSpan w:val="7"/>
          </w:tcPr>
          <w:p w14:paraId="0C69DAD1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30695AEF" w14:textId="77777777" w:rsidTr="00ED467A">
        <w:trPr>
          <w:trHeight w:val="375"/>
        </w:trPr>
        <w:tc>
          <w:tcPr>
            <w:tcW w:w="1920" w:type="dxa"/>
          </w:tcPr>
          <w:p w14:paraId="0CA16AB5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27875A1A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14:paraId="0E9861B4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6E8EA18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0936150D" w14:textId="77777777" w:rsidTr="009203EA">
        <w:trPr>
          <w:trHeight w:val="345"/>
        </w:trPr>
        <w:tc>
          <w:tcPr>
            <w:tcW w:w="5280" w:type="dxa"/>
            <w:gridSpan w:val="5"/>
          </w:tcPr>
          <w:p w14:paraId="54D24FD9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14:paraId="234E2D8C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2965E563" w14:textId="77777777" w:rsidTr="009203EA">
        <w:trPr>
          <w:trHeight w:val="345"/>
        </w:trPr>
        <w:tc>
          <w:tcPr>
            <w:tcW w:w="4800" w:type="dxa"/>
            <w:gridSpan w:val="4"/>
          </w:tcPr>
          <w:p w14:paraId="7AD2483E" w14:textId="77777777" w:rsidR="009203EA" w:rsidRPr="00ED467A" w:rsidRDefault="00AD4F07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0286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EE0286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EE028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14:paraId="702A7F63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0286">
              <w:rPr>
                <w:rFonts w:asciiTheme="minorEastAsia" w:eastAsiaTheme="minorEastAsia" w:hAnsiTheme="minorEastAsia" w:hint="eastAsia"/>
                <w:spacing w:val="28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EE028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39D965CD" w14:textId="77777777" w:rsidTr="009203EA">
        <w:trPr>
          <w:trHeight w:val="345"/>
        </w:trPr>
        <w:tc>
          <w:tcPr>
            <w:tcW w:w="4800" w:type="dxa"/>
            <w:gridSpan w:val="4"/>
          </w:tcPr>
          <w:p w14:paraId="451DDA83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14:paraId="25549B60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23926794" w14:textId="77777777" w:rsidTr="009203EA">
        <w:trPr>
          <w:trHeight w:val="345"/>
        </w:trPr>
        <w:tc>
          <w:tcPr>
            <w:tcW w:w="2640" w:type="dxa"/>
            <w:gridSpan w:val="2"/>
          </w:tcPr>
          <w:p w14:paraId="64233E97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6"/>
          </w:tcPr>
          <w:p w14:paraId="37250DE2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019E72C5" w14:textId="77777777" w:rsidTr="009203EA">
        <w:trPr>
          <w:trHeight w:val="285"/>
        </w:trPr>
        <w:tc>
          <w:tcPr>
            <w:tcW w:w="9720" w:type="dxa"/>
            <w:gridSpan w:val="8"/>
          </w:tcPr>
          <w:p w14:paraId="429C4F63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0286">
              <w:rPr>
                <w:rFonts w:asciiTheme="minorEastAsia" w:eastAsiaTheme="minorEastAsia" w:hAnsiTheme="minorEastAsia" w:hint="eastAsia"/>
                <w:spacing w:val="189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EE028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627ABE27" w14:textId="77777777" w:rsidTr="00AE30D3">
        <w:trPr>
          <w:trHeight w:val="270"/>
        </w:trPr>
        <w:tc>
          <w:tcPr>
            <w:tcW w:w="2640" w:type="dxa"/>
            <w:gridSpan w:val="2"/>
          </w:tcPr>
          <w:p w14:paraId="36A58EF6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0286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1500768512"/>
              </w:rPr>
              <w:t>科目</w:t>
            </w:r>
            <w:r w:rsidRPr="00EE0286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14:paraId="086A5155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14:paraId="71BEE046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0286">
              <w:rPr>
                <w:rFonts w:asciiTheme="minorEastAsia" w:eastAsiaTheme="minorEastAsia" w:hAnsiTheme="minorEastAsia" w:hint="eastAsia"/>
                <w:spacing w:val="79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EE028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14:paraId="42AED8B0" w14:textId="77777777"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14:paraId="48BBAA22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05B9AF78" w14:textId="77777777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14:paraId="19DDDC46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社会福祉士論</w:t>
            </w:r>
          </w:p>
        </w:tc>
        <w:tc>
          <w:tcPr>
            <w:tcW w:w="1080" w:type="dxa"/>
            <w:vAlign w:val="center"/>
          </w:tcPr>
          <w:p w14:paraId="6F5837CD" w14:textId="77777777"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2661B387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3105DB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CBA64CC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3E5614FF" w14:textId="77777777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14:paraId="3F8D3B67" w14:textId="77777777" w:rsidR="00AE30D3" w:rsidRDefault="00957ED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の基盤と専門職</w:t>
            </w:r>
          </w:p>
        </w:tc>
        <w:tc>
          <w:tcPr>
            <w:tcW w:w="1080" w:type="dxa"/>
            <w:vAlign w:val="center"/>
          </w:tcPr>
          <w:p w14:paraId="282CA9B9" w14:textId="77777777"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477E6BD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6DBB3E9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5919D8E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06B4E480" w14:textId="77777777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14:paraId="07704E43" w14:textId="77777777" w:rsidR="00AE30D3" w:rsidRDefault="00957ED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の理論と方法</w:t>
            </w:r>
          </w:p>
        </w:tc>
        <w:tc>
          <w:tcPr>
            <w:tcW w:w="1080" w:type="dxa"/>
            <w:vAlign w:val="center"/>
          </w:tcPr>
          <w:p w14:paraId="7A7708B9" w14:textId="77777777"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43969DBD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2E314F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B264869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19D26828" w14:textId="77777777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14:paraId="64AEBBD1" w14:textId="77777777" w:rsidR="00AE30D3" w:rsidRDefault="00957ED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AE30D3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演習概論</w:t>
            </w:r>
          </w:p>
        </w:tc>
        <w:tc>
          <w:tcPr>
            <w:tcW w:w="1080" w:type="dxa"/>
            <w:vAlign w:val="center"/>
          </w:tcPr>
          <w:p w14:paraId="1E683F68" w14:textId="77777777"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205543A3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210894E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F701495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AD591A8" w14:textId="77777777" w:rsidTr="0027597A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14:paraId="37F290B6" w14:textId="77777777" w:rsidR="00683F0E" w:rsidRDefault="00957ED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演習方法論Ⅰ</w:t>
            </w:r>
          </w:p>
        </w:tc>
        <w:tc>
          <w:tcPr>
            <w:tcW w:w="1080" w:type="dxa"/>
            <w:vAlign w:val="center"/>
          </w:tcPr>
          <w:p w14:paraId="6FA66936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5E1F2750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341B13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5FFA123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6EC0FB14" w14:textId="77777777" w:rsidTr="0027597A">
        <w:trPr>
          <w:trHeight w:val="390"/>
        </w:trPr>
        <w:tc>
          <w:tcPr>
            <w:tcW w:w="2640" w:type="dxa"/>
            <w:gridSpan w:val="2"/>
            <w:vMerge/>
            <w:vAlign w:val="center"/>
          </w:tcPr>
          <w:p w14:paraId="4E41C0FB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B954D0D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39B9CCD5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F3CA71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EAA1A55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01588E9B" w14:textId="77777777" w:rsidTr="0027597A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14:paraId="7C6D240D" w14:textId="77777777" w:rsidR="00683F0E" w:rsidRDefault="00957ED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演習方法論Ⅱ</w:t>
            </w:r>
          </w:p>
        </w:tc>
        <w:tc>
          <w:tcPr>
            <w:tcW w:w="1080" w:type="dxa"/>
            <w:vAlign w:val="center"/>
          </w:tcPr>
          <w:p w14:paraId="020CF53F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4629225E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31837A2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31B1745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16342690" w14:textId="77777777" w:rsidTr="0027597A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14:paraId="3D63904C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FA39219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312889E5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3EF499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93A8CB1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F25FB47" w14:textId="77777777" w:rsidTr="0027597A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14:paraId="69B827FE" w14:textId="77777777" w:rsidR="00683F0E" w:rsidRDefault="00957ED5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ソーシャルワーク</w:t>
            </w:r>
            <w:r w:rsidR="00683F0E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演習方法論Ⅲ</w:t>
            </w:r>
          </w:p>
        </w:tc>
        <w:tc>
          <w:tcPr>
            <w:tcW w:w="1080" w:type="dxa"/>
            <w:vAlign w:val="center"/>
          </w:tcPr>
          <w:p w14:paraId="58E338A1" w14:textId="77777777" w:rsidR="00683F0E" w:rsidRPr="00683F0E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20004DE9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B999D1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94ECD47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381C47A5" w14:textId="77777777" w:rsidTr="0027597A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14:paraId="2F25AE82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3A4714A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669B0955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C1FFD5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180752F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4BA0FF0B" w14:textId="77777777" w:rsidTr="0027597A">
        <w:trPr>
          <w:trHeight w:val="405"/>
        </w:trPr>
        <w:tc>
          <w:tcPr>
            <w:tcW w:w="2640" w:type="dxa"/>
            <w:gridSpan w:val="2"/>
            <w:vAlign w:val="center"/>
          </w:tcPr>
          <w:p w14:paraId="2FF547EE" w14:textId="77777777"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グループを活用した効果的な演習教育</w:t>
            </w:r>
          </w:p>
        </w:tc>
        <w:tc>
          <w:tcPr>
            <w:tcW w:w="1080" w:type="dxa"/>
            <w:vAlign w:val="center"/>
          </w:tcPr>
          <w:p w14:paraId="6FD5433C" w14:textId="77777777"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3814377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061102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0C75F55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4A7D246E" w14:textId="77777777" w:rsidTr="0027597A">
        <w:trPr>
          <w:trHeight w:val="256"/>
        </w:trPr>
        <w:tc>
          <w:tcPr>
            <w:tcW w:w="2640" w:type="dxa"/>
            <w:gridSpan w:val="2"/>
            <w:vAlign w:val="center"/>
          </w:tcPr>
          <w:p w14:paraId="7A65278D" w14:textId="77777777"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演習指導概論Ⅰ</w:t>
            </w:r>
          </w:p>
        </w:tc>
        <w:tc>
          <w:tcPr>
            <w:tcW w:w="1080" w:type="dxa"/>
            <w:vAlign w:val="center"/>
          </w:tcPr>
          <w:p w14:paraId="15AB5545" w14:textId="77777777"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8F2F415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8AB66D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385438C" w14:textId="77777777"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AAFEDBE" w14:textId="77777777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3DEB703F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演習指導方法論Ⅰ</w:t>
            </w:r>
          </w:p>
        </w:tc>
        <w:tc>
          <w:tcPr>
            <w:tcW w:w="1080" w:type="dxa"/>
            <w:vAlign w:val="center"/>
          </w:tcPr>
          <w:p w14:paraId="0C3DE407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3D618A6E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08660A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73F83CB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25B75644" w14:textId="77777777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14:paraId="2A407A8D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6AA359D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4AD778F7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4866A9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F972D72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1A1AD5D" w14:textId="77777777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05753F1B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演習指導方法論Ⅱ</w:t>
            </w:r>
          </w:p>
        </w:tc>
        <w:tc>
          <w:tcPr>
            <w:tcW w:w="1080" w:type="dxa"/>
            <w:vAlign w:val="center"/>
          </w:tcPr>
          <w:p w14:paraId="7E029E76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458602C9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25C4D7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0FD548E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5F3D5043" w14:textId="77777777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14:paraId="6284CA8F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B5BC0DE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2A02D439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99464CD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CEBDAFF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720A273" w14:textId="77777777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14:paraId="4E3CFC32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演習指導方法論Ⅲ</w:t>
            </w:r>
          </w:p>
        </w:tc>
        <w:tc>
          <w:tcPr>
            <w:tcW w:w="1080" w:type="dxa"/>
            <w:vAlign w:val="center"/>
          </w:tcPr>
          <w:p w14:paraId="14A3EC8C" w14:textId="77777777" w:rsidR="00683F0E" w:rsidRPr="00540C48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6FB67D4A" w14:textId="77777777"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F17632" w14:textId="77777777"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8502ED0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436EE93D" w14:textId="77777777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14:paraId="3A04FB28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C23FE3A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3BDCE8F6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E202CE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0D925FB9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055BF2ED" w14:textId="77777777" w:rsidTr="0027597A">
        <w:trPr>
          <w:trHeight w:val="235"/>
        </w:trPr>
        <w:tc>
          <w:tcPr>
            <w:tcW w:w="2640" w:type="dxa"/>
            <w:gridSpan w:val="2"/>
            <w:vMerge w:val="restart"/>
            <w:vAlign w:val="center"/>
          </w:tcPr>
          <w:p w14:paraId="10F6A95F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演習指導方法論Ⅳ</w:t>
            </w:r>
          </w:p>
        </w:tc>
        <w:tc>
          <w:tcPr>
            <w:tcW w:w="1080" w:type="dxa"/>
            <w:vAlign w:val="center"/>
          </w:tcPr>
          <w:p w14:paraId="61CC5DAD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14:paraId="7832B094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BAD0BD6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48ABE423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4DAA4F3E" w14:textId="77777777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14:paraId="33832A44" w14:textId="77777777"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9F94712" w14:textId="77777777"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14:paraId="7B286B9B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8B512FE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35A67384" w14:textId="77777777"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9AED185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62A8A68B" w14:textId="77777777" w:rsidR="00957ED5" w:rsidRDefault="00957ED5" w:rsidP="0027597A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</w:p>
    <w:p w14:paraId="7B0A0A6B" w14:textId="77777777" w:rsidR="00540C48" w:rsidRDefault="00540C48" w:rsidP="0027597A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>当講習会の内容は、上記のとおりです。</w:t>
      </w:r>
    </w:p>
    <w:p w14:paraId="4B3EA89A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27597A">
        <w:rPr>
          <w:rFonts w:asciiTheme="minorEastAsia" w:eastAsiaTheme="minorEastAsia" w:hAnsiTheme="minorEastAsia" w:hint="eastAsia"/>
          <w:szCs w:val="24"/>
        </w:rPr>
        <w:t xml:space="preserve">　</w:t>
      </w:r>
      <w:r w:rsidR="00E73084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3DD6EDFE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7974FF23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27597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384A" w14:textId="77777777" w:rsidR="0094137D" w:rsidRDefault="0094137D" w:rsidP="00331451">
      <w:r>
        <w:separator/>
      </w:r>
    </w:p>
  </w:endnote>
  <w:endnote w:type="continuationSeparator" w:id="0">
    <w:p w14:paraId="163657B6" w14:textId="77777777" w:rsidR="0094137D" w:rsidRDefault="0094137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E810" w14:textId="77777777" w:rsidR="0094137D" w:rsidRDefault="0094137D" w:rsidP="00331451">
      <w:r>
        <w:separator/>
      </w:r>
    </w:p>
  </w:footnote>
  <w:footnote w:type="continuationSeparator" w:id="0">
    <w:p w14:paraId="250F7B84" w14:textId="77777777" w:rsidR="0094137D" w:rsidRDefault="0094137D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E6D05"/>
    <w:rsid w:val="001F7A49"/>
    <w:rsid w:val="00204903"/>
    <w:rsid w:val="0020496E"/>
    <w:rsid w:val="0024208F"/>
    <w:rsid w:val="0027597A"/>
    <w:rsid w:val="00297882"/>
    <w:rsid w:val="002B2665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4137D"/>
    <w:rsid w:val="00953D79"/>
    <w:rsid w:val="0095636A"/>
    <w:rsid w:val="00957ED5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4F07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CF602D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084"/>
    <w:rsid w:val="00E73EB5"/>
    <w:rsid w:val="00E91A6B"/>
    <w:rsid w:val="00E944CE"/>
    <w:rsid w:val="00EA1AD4"/>
    <w:rsid w:val="00EA4FC7"/>
    <w:rsid w:val="00EB0352"/>
    <w:rsid w:val="00ED467A"/>
    <w:rsid w:val="00ED56C2"/>
    <w:rsid w:val="00EE0286"/>
    <w:rsid w:val="00EF6CDE"/>
    <w:rsid w:val="00F06328"/>
    <w:rsid w:val="00F07883"/>
    <w:rsid w:val="00F16E48"/>
    <w:rsid w:val="00F2091F"/>
    <w:rsid w:val="00F21BF7"/>
    <w:rsid w:val="00F309D3"/>
    <w:rsid w:val="00F33981"/>
    <w:rsid w:val="00F35303"/>
    <w:rsid w:val="00F42CDD"/>
    <w:rsid w:val="00F673F2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8BF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485</Characters>
  <DocSecurity>0</DocSecurity>
  <Lines>4</Lines>
  <Paragraphs>1</Paragraphs>
  <ScaleCrop>false</ScaleCrop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