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3D59C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36DA5">
              <w:rPr>
                <w:rFonts w:hAnsi="Times New Roman" w:cs="Times New Roman" w:hint="eastAsia"/>
                <w:color w:val="auto"/>
                <w:spacing w:val="4"/>
                <w:sz w:val="16"/>
                <w:szCs w:val="16"/>
              </w:rPr>
              <w:t>下創管</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36DA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A5062A4"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F36DA5">
              <w:rPr>
                <w:rFonts w:hint="eastAsia"/>
                <w:color w:val="auto"/>
                <w:sz w:val="36"/>
                <w:szCs w:val="36"/>
              </w:rPr>
              <w:t>下肢創傷処置管理料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2BD3CA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36DA5">
              <w:rPr>
                <w:rFonts w:hAnsi="Times New Roman" w:cs="Times New Roman" w:hint="eastAsia"/>
                <w:spacing w:val="4"/>
                <w:sz w:val="20"/>
                <w:szCs w:val="20"/>
              </w:rPr>
              <w:t>2-027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36DA5"/>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17CF211-7818-409F-8222-FFB83AA19F36}"/>
</file>

<file path=customXml/itemProps2.xml><?xml version="1.0" encoding="utf-8"?>
<ds:datastoreItem xmlns:ds="http://schemas.openxmlformats.org/officeDocument/2006/customXml" ds:itemID="{11B35DCA-1E21-4DDD-9675-1CE10CCE91CE}"/>
</file>

<file path=customXml/itemProps3.xml><?xml version="1.0" encoding="utf-8"?>
<ds:datastoreItem xmlns:ds="http://schemas.openxmlformats.org/officeDocument/2006/customXml" ds:itemID="{D6EC8D9F-8D9F-4AB9-BA32-DC07C0355800}"/>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2024-03-08T07:57:00Z</dcterms:created>
  <dcterms:modified xsi:type="dcterms:W3CDTF">2024-03-08T07:57:00Z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