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ED53A8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4BEE">
              <w:rPr>
                <w:rFonts w:hAnsi="Times New Roman" w:cs="Times New Roman" w:hint="eastAsia"/>
                <w:color w:val="auto"/>
                <w:spacing w:val="4"/>
                <w:sz w:val="16"/>
                <w:szCs w:val="16"/>
              </w:rPr>
              <w:t>放射診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44BE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8FC509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44BEE">
              <w:rPr>
                <w:rFonts w:hint="eastAsia"/>
                <w:color w:val="auto"/>
                <w:sz w:val="36"/>
                <w:szCs w:val="36"/>
              </w:rPr>
              <w:t>外来放射線照射診療料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EC8E87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44BEE">
              <w:rPr>
                <w:rFonts w:hAnsi="Times New Roman" w:cs="Times New Roman" w:hint="eastAsia"/>
                <w:spacing w:val="4"/>
                <w:sz w:val="20"/>
                <w:szCs w:val="20"/>
              </w:rPr>
              <w:t>2-034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44BEE"/>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353A55-874A-4E1D-9AA2-2C2D68628F4A}"/>
</file>

<file path=customXml/itemProps2.xml><?xml version="1.0" encoding="utf-8"?>
<ds:datastoreItem xmlns:ds="http://schemas.openxmlformats.org/officeDocument/2006/customXml" ds:itemID="{3375280A-EAAA-4E1C-9A49-88D0E3A505FF}"/>
</file>

<file path=customXml/itemProps3.xml><?xml version="1.0" encoding="utf-8"?>
<ds:datastoreItem xmlns:ds="http://schemas.openxmlformats.org/officeDocument/2006/customXml" ds:itemID="{87070121-9CB2-40C9-9EEA-43F2241F369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