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EE78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032F">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12E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42364EC" w:rsidR="006421D2" w:rsidRDefault="006421D2" w:rsidP="00F12E79">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17032F">
              <w:rPr>
                <w:rFonts w:hint="eastAsia"/>
                <w:color w:val="auto"/>
                <w:sz w:val="36"/>
                <w:szCs w:val="36"/>
              </w:rPr>
              <w:t>頭頸部悪性腫瘍光線力学療法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8C696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032F">
              <w:rPr>
                <w:rFonts w:hAnsi="Times New Roman" w:cs="Times New Roman" w:hint="eastAsia"/>
                <w:spacing w:val="4"/>
                <w:sz w:val="20"/>
                <w:szCs w:val="20"/>
              </w:rPr>
              <w:t>2-324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7032F"/>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12E7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D3A3E0-35A6-496E-AEE1-ED01F2607DA9}"/>
</file>

<file path=customXml/itemProps2.xml><?xml version="1.0" encoding="utf-8"?>
<ds:datastoreItem xmlns:ds="http://schemas.openxmlformats.org/officeDocument/2006/customXml" ds:itemID="{05E08993-8921-4EF4-98D0-A37DCE09FD29}"/>
</file>

<file path=customXml/itemProps3.xml><?xml version="1.0" encoding="utf-8"?>
<ds:datastoreItem xmlns:ds="http://schemas.openxmlformats.org/officeDocument/2006/customXml" ds:itemID="{0C0215F8-04CC-4457-A5F8-3272F9E8B6A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2024-03-09T02:25:00Z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