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256A08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6722">
              <w:rPr>
                <w:rFonts w:hAnsi="Times New Roman" w:cs="Times New Roman" w:hint="eastAsia"/>
                <w:color w:val="auto"/>
                <w:spacing w:val="4"/>
                <w:sz w:val="16"/>
                <w:szCs w:val="16"/>
              </w:rPr>
              <w:t>腹総拡支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5674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460E4D7" w14:textId="77777777" w:rsidR="00B5674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C6722">
              <w:rPr>
                <w:rFonts w:hint="eastAsia"/>
                <w:color w:val="auto"/>
                <w:sz w:val="36"/>
                <w:szCs w:val="36"/>
              </w:rPr>
              <w:t>腹腔鏡下総胆管拡張症手術</w:t>
            </w:r>
          </w:p>
          <w:p w14:paraId="5B5B762D" w14:textId="77777777" w:rsidR="00B5674B" w:rsidRDefault="003C6722"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42443FE0" w14:textId="1AF4F049" w:rsidR="00114350" w:rsidRDefault="006421D2" w:rsidP="00B5674B">
            <w:pPr>
              <w:kinsoku w:val="0"/>
              <w:autoSpaceDE w:val="0"/>
              <w:autoSpaceDN w:val="0"/>
              <w:spacing w:line="464" w:lineRule="exact"/>
              <w:ind w:firstLineChars="2512" w:firstLine="5024"/>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22CB89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C6722">
              <w:rPr>
                <w:rFonts w:hAnsi="Times New Roman" w:cs="Times New Roman" w:hint="eastAsia"/>
                <w:spacing w:val="4"/>
                <w:sz w:val="20"/>
                <w:szCs w:val="20"/>
              </w:rPr>
              <w:t>2-394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C6722"/>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5674B"/>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32BF21-1348-4A1C-A596-856C066F9F92}"/>
</file>

<file path=customXml/itemProps2.xml><?xml version="1.0" encoding="utf-8"?>
<ds:datastoreItem xmlns:ds="http://schemas.openxmlformats.org/officeDocument/2006/customXml" ds:itemID="{337A9F81-380D-4697-B588-6842F57096F8}"/>
</file>

<file path=customXml/itemProps3.xml><?xml version="1.0" encoding="utf-8"?>
<ds:datastoreItem xmlns:ds="http://schemas.openxmlformats.org/officeDocument/2006/customXml" ds:itemID="{DB66ADE6-CD50-41D9-A113-8339DD1371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