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A2974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0BB">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20B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8BE43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D20BB">
              <w:rPr>
                <w:rFonts w:hint="eastAsia"/>
                <w:color w:val="auto"/>
                <w:sz w:val="36"/>
                <w:szCs w:val="36"/>
              </w:rPr>
              <w:t>精巣内精子採取術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A8424F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20BB">
              <w:rPr>
                <w:rFonts w:hAnsi="Times New Roman" w:cs="Times New Roman" w:hint="eastAsia"/>
                <w:spacing w:val="4"/>
                <w:sz w:val="20"/>
                <w:szCs w:val="20"/>
              </w:rPr>
              <w:t>2-434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20BB"/>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FCB44D-7DBE-42CB-8AA6-E594E81C89D3}"/>
</file>

<file path=customXml/itemProps2.xml><?xml version="1.0" encoding="utf-8"?>
<ds:datastoreItem xmlns:ds="http://schemas.openxmlformats.org/officeDocument/2006/customXml" ds:itemID="{E043863A-FD59-4683-906C-44B10F40595D}"/>
</file>

<file path=customXml/itemProps3.xml><?xml version="1.0" encoding="utf-8"?>
<ds:datastoreItem xmlns:ds="http://schemas.openxmlformats.org/officeDocument/2006/customXml" ds:itemID="{51E38774-23D8-48D4-AD06-2D61474D046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